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C099" w14:textId="6F05F551" w:rsidR="00881B8D" w:rsidRPr="000E7403" w:rsidRDefault="00957A39" w:rsidP="00881B8D">
      <w:pPr>
        <w:pStyle w:val="berschrift1"/>
      </w:pPr>
      <w:r w:rsidRPr="000E7403">
        <w:t xml:space="preserve">Ziele </w:t>
      </w:r>
      <w:r w:rsidR="000E7403" w:rsidRPr="000E7403">
        <w:t xml:space="preserve">des Einsatzes </w:t>
      </w:r>
      <w:proofErr w:type="spellStart"/>
      <w:r w:rsidR="000E7403" w:rsidRPr="000E7403">
        <w:t>biografieorientierte</w:t>
      </w:r>
      <w:r w:rsidR="000E7403" w:rsidRPr="000E7403">
        <w:t>r</w:t>
      </w:r>
      <w:proofErr w:type="spellEnd"/>
      <w:r w:rsidR="000E7403" w:rsidRPr="000E7403">
        <w:t xml:space="preserve"> Lehr- </w:t>
      </w:r>
      <w:r w:rsidR="000E7403" w:rsidRPr="000E7403">
        <w:t>und</w:t>
      </w:r>
      <w:r w:rsidR="000E7403" w:rsidRPr="000E7403">
        <w:t xml:space="preserve"> Lernelemente</w:t>
      </w:r>
    </w:p>
    <w:p w14:paraId="73ABD25A" w14:textId="260D8715" w:rsidR="004A42F9" w:rsidRDefault="004A42F9" w:rsidP="004A42F9">
      <w:pPr>
        <w:rPr>
          <w:sz w:val="24"/>
          <w:szCs w:val="24"/>
        </w:rPr>
      </w:pPr>
      <w:r w:rsidRPr="23D1341F">
        <w:rPr>
          <w:sz w:val="24"/>
          <w:szCs w:val="24"/>
        </w:rPr>
        <w:t xml:space="preserve">Durch vielfältige Methoden werden Lernende dabei begleitet, sich gezielt mit Ausschnitten eigener und fremder Biografien auseinanderzusetzen. Die Ziele sind </w:t>
      </w:r>
      <w:r>
        <w:rPr>
          <w:sz w:val="24"/>
          <w:szCs w:val="24"/>
        </w:rPr>
        <w:t xml:space="preserve">im Folgenden </w:t>
      </w:r>
      <w:r w:rsidRPr="23D1341F">
        <w:rPr>
          <w:sz w:val="24"/>
          <w:szCs w:val="24"/>
        </w:rPr>
        <w:t>dabei Kategorien zugeordnet, die wir zudem mit Schlüsselkompetenzen (vgl. Lerch, 2019; Seidl, 2021) verknüpft haben. „Schlüsselqualifikationen sind erwerbbare allgemeine Fähigkeiten, Einstellungen und Wissenselemente, die bei der Lösung von Problemen und beim Erwerb neuer Kompetenzen in möglichst vielen Inhaltsbereichen von Nutzen sind, so dass eine Handlungsfähigkeit entsteht, die es ermöglicht, sowohl individuellen als auch gesellschaftlichen Anforderungen gerecht zu werden.“ (Orth, 1999, S. 107).</w:t>
      </w:r>
    </w:p>
    <w:p w14:paraId="7003FE67" w14:textId="77777777" w:rsidR="004A42F9" w:rsidRDefault="004A42F9" w:rsidP="004A42F9">
      <w:pPr>
        <w:rPr>
          <w:sz w:val="24"/>
          <w:szCs w:val="24"/>
        </w:rPr>
      </w:pPr>
    </w:p>
    <w:p w14:paraId="21B1B25F" w14:textId="77777777" w:rsidR="004A42F9" w:rsidRPr="006B1155" w:rsidRDefault="004A42F9" w:rsidP="004A42F9">
      <w:pPr>
        <w:rPr>
          <w:i/>
          <w:sz w:val="24"/>
          <w:szCs w:val="24"/>
        </w:rPr>
      </w:pPr>
      <w:r w:rsidRPr="006B1155">
        <w:rPr>
          <w:i/>
          <w:sz w:val="24"/>
          <w:szCs w:val="24"/>
        </w:rPr>
        <w:t xml:space="preserve">Persönliche Ressourcen </w:t>
      </w:r>
    </w:p>
    <w:p w14:paraId="39149ABD" w14:textId="77777777" w:rsidR="004A42F9" w:rsidRDefault="004A42F9" w:rsidP="004A42F9">
      <w:pPr>
        <w:rPr>
          <w:sz w:val="24"/>
          <w:szCs w:val="24"/>
        </w:rPr>
      </w:pPr>
      <w:r w:rsidRPr="23D1341F">
        <w:rPr>
          <w:sz w:val="24"/>
          <w:szCs w:val="24"/>
        </w:rPr>
        <w:t xml:space="preserve">Diese Kategorie ist den Selbst- und Personalkompetenzen (vgl. Lerch, 2019) zuordenbar. </w:t>
      </w:r>
    </w:p>
    <w:p w14:paraId="66810F49" w14:textId="77777777" w:rsidR="004A42F9" w:rsidRPr="00A4589F" w:rsidRDefault="004A42F9" w:rsidP="004A42F9">
      <w:pPr>
        <w:rPr>
          <w:sz w:val="24"/>
          <w:szCs w:val="24"/>
        </w:rPr>
      </w:pPr>
      <w:r w:rsidRPr="23D1341F">
        <w:rPr>
          <w:sz w:val="24"/>
          <w:szCs w:val="24"/>
        </w:rPr>
        <w:t>Ziele können z. B. sein:</w:t>
      </w:r>
    </w:p>
    <w:p w14:paraId="0034606E" w14:textId="77777777" w:rsidR="004A42F9" w:rsidRPr="003931B3" w:rsidRDefault="004A42F9" w:rsidP="004A42F9">
      <w:pPr>
        <w:pStyle w:val="Listenabsatz"/>
        <w:numPr>
          <w:ilvl w:val="0"/>
          <w:numId w:val="35"/>
        </w:numPr>
        <w:spacing w:after="160" w:line="259" w:lineRule="auto"/>
        <w:rPr>
          <w:sz w:val="24"/>
          <w:szCs w:val="24"/>
        </w:rPr>
      </w:pPr>
      <w:r w:rsidRPr="003931B3">
        <w:rPr>
          <w:sz w:val="24"/>
          <w:szCs w:val="24"/>
        </w:rPr>
        <w:t>Stärkung von Selbstbewusstsein und Selbstwirksamkeit</w:t>
      </w:r>
      <w:r>
        <w:rPr>
          <w:sz w:val="24"/>
          <w:szCs w:val="24"/>
        </w:rPr>
        <w:t>: Weiterentwicklung</w:t>
      </w:r>
      <w:r w:rsidRPr="003931B3">
        <w:rPr>
          <w:sz w:val="24"/>
          <w:szCs w:val="24"/>
        </w:rPr>
        <w:t xml:space="preserve"> der Wahrnehmung </w:t>
      </w:r>
      <w:r>
        <w:rPr>
          <w:sz w:val="24"/>
          <w:szCs w:val="24"/>
        </w:rPr>
        <w:t>bzw.</w:t>
      </w:r>
      <w:r w:rsidRPr="003931B3">
        <w:rPr>
          <w:sz w:val="24"/>
          <w:szCs w:val="24"/>
        </w:rPr>
        <w:t xml:space="preserve"> Haltung: „Ich kann etwas bewirken / verändern / beeinflussen!“ </w:t>
      </w:r>
      <w:r>
        <w:rPr>
          <w:sz w:val="24"/>
          <w:szCs w:val="24"/>
        </w:rPr>
        <w:t xml:space="preserve">(vgl. </w:t>
      </w:r>
      <w:r w:rsidRPr="00797B7A">
        <w:rPr>
          <w:sz w:val="24"/>
          <w:szCs w:val="24"/>
        </w:rPr>
        <w:t>Schwarzer &amp; Jerusalem, 2002)</w:t>
      </w:r>
    </w:p>
    <w:p w14:paraId="74640791" w14:textId="77777777" w:rsidR="004A42F9" w:rsidRPr="003931B3" w:rsidRDefault="004A42F9" w:rsidP="004A42F9">
      <w:pPr>
        <w:pStyle w:val="Listenabsatz"/>
        <w:numPr>
          <w:ilvl w:val="0"/>
          <w:numId w:val="35"/>
        </w:numPr>
        <w:spacing w:after="160" w:line="259" w:lineRule="auto"/>
        <w:rPr>
          <w:sz w:val="24"/>
          <w:szCs w:val="24"/>
        </w:rPr>
      </w:pPr>
      <w:r w:rsidRPr="23D1341F">
        <w:rPr>
          <w:sz w:val="24"/>
          <w:szCs w:val="24"/>
        </w:rPr>
        <w:t>Auseinandersetzung mit und Reframing von (</w:t>
      </w:r>
      <w:proofErr w:type="spellStart"/>
      <w:r w:rsidRPr="23D1341F">
        <w:rPr>
          <w:sz w:val="24"/>
          <w:szCs w:val="24"/>
        </w:rPr>
        <w:t>un</w:t>
      </w:r>
      <w:proofErr w:type="spellEnd"/>
      <w:r w:rsidRPr="23D1341F">
        <w:rPr>
          <w:sz w:val="24"/>
          <w:szCs w:val="24"/>
        </w:rPr>
        <w:t xml:space="preserve">)ausgesprochenen und vermuteten Familienaufträgen (wobei diese Aufträge ebenso aus einem weiter gefassten sozialen Umfeld sowie gesellschaftlichen Normen kommen können) </w:t>
      </w:r>
    </w:p>
    <w:p w14:paraId="3C833AF1" w14:textId="77777777" w:rsidR="004A42F9" w:rsidRPr="003931B3" w:rsidRDefault="004A42F9" w:rsidP="004A42F9">
      <w:pPr>
        <w:pStyle w:val="Listenabsatz"/>
        <w:numPr>
          <w:ilvl w:val="0"/>
          <w:numId w:val="35"/>
        </w:numPr>
        <w:spacing w:after="160" w:line="259" w:lineRule="auto"/>
        <w:rPr>
          <w:sz w:val="24"/>
          <w:szCs w:val="24"/>
        </w:rPr>
      </w:pPr>
      <w:r w:rsidRPr="003931B3">
        <w:rPr>
          <w:sz w:val="24"/>
          <w:szCs w:val="24"/>
        </w:rPr>
        <w:t xml:space="preserve">Unterstützung bei Ausbildung und Weiterentwicklung der professionellen Identität </w:t>
      </w:r>
    </w:p>
    <w:p w14:paraId="1178FBC2" w14:textId="77777777" w:rsidR="004A42F9" w:rsidRDefault="004A42F9" w:rsidP="004A42F9">
      <w:pPr>
        <w:pStyle w:val="Listenabsatz"/>
        <w:numPr>
          <w:ilvl w:val="0"/>
          <w:numId w:val="35"/>
        </w:numPr>
        <w:spacing w:after="160" w:line="259" w:lineRule="auto"/>
        <w:rPr>
          <w:sz w:val="24"/>
          <w:szCs w:val="24"/>
        </w:rPr>
      </w:pPr>
      <w:r w:rsidRPr="23D1341F">
        <w:rPr>
          <w:sz w:val="24"/>
          <w:szCs w:val="24"/>
        </w:rPr>
        <w:t>Beitrag zur Fähigkeit von Nähe und Distanz in der professionellen Beziehungsgestaltung, also z. B. in Beratungs- und anderen Berufssituationen: ein konstruktiver Umgang bei der Begegnung mit Themen, die mich selbst stark berühren, triggern heraus- / überfordern</w:t>
      </w:r>
    </w:p>
    <w:p w14:paraId="695EEA89"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Sich auf andere Personen und ihre Lebensentwürfe bzw. -erfahrungen einlassen können, also Stärkung </w:t>
      </w:r>
      <w:r>
        <w:rPr>
          <w:sz w:val="24"/>
          <w:szCs w:val="24"/>
        </w:rPr>
        <w:t>von</w:t>
      </w:r>
      <w:r w:rsidRPr="23D1341F">
        <w:rPr>
          <w:sz w:val="24"/>
          <w:szCs w:val="24"/>
        </w:rPr>
        <w:t xml:space="preserve"> </w:t>
      </w:r>
      <w:proofErr w:type="spellStart"/>
      <w:r w:rsidRPr="23D1341F">
        <w:rPr>
          <w:sz w:val="24"/>
          <w:szCs w:val="24"/>
        </w:rPr>
        <w:t>Empathie</w:t>
      </w:r>
      <w:r>
        <w:rPr>
          <w:sz w:val="24"/>
          <w:szCs w:val="24"/>
        </w:rPr>
        <w:t>fähigkeit</w:t>
      </w:r>
      <w:proofErr w:type="spellEnd"/>
      <w:r>
        <w:rPr>
          <w:sz w:val="24"/>
          <w:szCs w:val="24"/>
        </w:rPr>
        <w:t>.</w:t>
      </w:r>
      <w:r w:rsidRPr="23D1341F">
        <w:rPr>
          <w:sz w:val="24"/>
          <w:szCs w:val="24"/>
        </w:rPr>
        <w:t xml:space="preserve"> </w:t>
      </w:r>
    </w:p>
    <w:p w14:paraId="79587849" w14:textId="77777777" w:rsidR="004A42F9" w:rsidRPr="003931B3" w:rsidRDefault="004A42F9" w:rsidP="004A42F9">
      <w:pPr>
        <w:pStyle w:val="Listenabsatz"/>
        <w:numPr>
          <w:ilvl w:val="0"/>
          <w:numId w:val="35"/>
        </w:numPr>
        <w:spacing w:after="160" w:line="259" w:lineRule="auto"/>
        <w:rPr>
          <w:sz w:val="24"/>
          <w:szCs w:val="24"/>
        </w:rPr>
      </w:pPr>
      <w:r>
        <w:rPr>
          <w:sz w:val="24"/>
          <w:szCs w:val="24"/>
        </w:rPr>
        <w:t>Übergänge und Umorientierungen selbstwirksam gestalten können.</w:t>
      </w:r>
    </w:p>
    <w:p w14:paraId="520B85A6" w14:textId="77777777" w:rsidR="004A42F9" w:rsidRPr="00A4589F" w:rsidRDefault="004A42F9" w:rsidP="004A42F9">
      <w:pPr>
        <w:rPr>
          <w:sz w:val="24"/>
          <w:szCs w:val="24"/>
        </w:rPr>
      </w:pPr>
    </w:p>
    <w:p w14:paraId="1F131855" w14:textId="77777777" w:rsidR="004A42F9" w:rsidRPr="000244E3" w:rsidRDefault="004A42F9" w:rsidP="004A42F9">
      <w:pPr>
        <w:rPr>
          <w:i/>
          <w:iCs/>
          <w:sz w:val="24"/>
          <w:szCs w:val="24"/>
        </w:rPr>
      </w:pPr>
      <w:r w:rsidRPr="23D1341F">
        <w:rPr>
          <w:i/>
          <w:iCs/>
          <w:sz w:val="24"/>
          <w:szCs w:val="24"/>
        </w:rPr>
        <w:t xml:space="preserve">Weiterentwicklung ethischer Kompetenzen </w:t>
      </w:r>
    </w:p>
    <w:p w14:paraId="3A99455A" w14:textId="77777777" w:rsidR="004A42F9" w:rsidRPr="00A4589F" w:rsidRDefault="004A42F9" w:rsidP="004A42F9">
      <w:pPr>
        <w:rPr>
          <w:sz w:val="24"/>
          <w:szCs w:val="24"/>
        </w:rPr>
      </w:pPr>
      <w:r>
        <w:rPr>
          <w:sz w:val="24"/>
          <w:szCs w:val="24"/>
        </w:rPr>
        <w:t>Dies ist dem Bereich der Selbstkompetenz zuzuordnen.</w:t>
      </w:r>
    </w:p>
    <w:p w14:paraId="25066AAF"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Eigene Reaktionsmuster als solche erkennen, verstehen und neue Handlungsoptionen darauf begründen </w:t>
      </w:r>
    </w:p>
    <w:p w14:paraId="02377F04" w14:textId="77777777" w:rsidR="004A42F9" w:rsidRDefault="004A42F9" w:rsidP="004A42F9">
      <w:pPr>
        <w:pStyle w:val="Listenabsatz"/>
        <w:numPr>
          <w:ilvl w:val="0"/>
          <w:numId w:val="35"/>
        </w:numPr>
        <w:spacing w:after="160" w:line="259" w:lineRule="auto"/>
        <w:rPr>
          <w:sz w:val="24"/>
          <w:szCs w:val="24"/>
        </w:rPr>
      </w:pPr>
      <w:r w:rsidRPr="23D1341F">
        <w:rPr>
          <w:sz w:val="24"/>
          <w:szCs w:val="24"/>
        </w:rPr>
        <w:t>Reflexion und Weiterentwicklung der Berufs- bzw. Professionsethik</w:t>
      </w:r>
    </w:p>
    <w:p w14:paraId="26105BDA" w14:textId="77777777" w:rsidR="004A42F9" w:rsidRPr="006B1DD3" w:rsidRDefault="004A42F9" w:rsidP="004A42F9">
      <w:pPr>
        <w:pStyle w:val="Listenabsatz"/>
        <w:numPr>
          <w:ilvl w:val="0"/>
          <w:numId w:val="35"/>
        </w:numPr>
        <w:spacing w:after="160" w:line="259" w:lineRule="auto"/>
        <w:rPr>
          <w:sz w:val="24"/>
          <w:szCs w:val="24"/>
        </w:rPr>
      </w:pPr>
      <w:r w:rsidRPr="23D1341F">
        <w:rPr>
          <w:sz w:val="24"/>
          <w:szCs w:val="24"/>
        </w:rPr>
        <w:t>Die Fähigkeit der „Akademischen Integrität“ (vgl. Jagiello-</w:t>
      </w:r>
      <w:proofErr w:type="spellStart"/>
      <w:r w:rsidRPr="23D1341F">
        <w:rPr>
          <w:sz w:val="24"/>
          <w:szCs w:val="24"/>
        </w:rPr>
        <w:t>Rusilowski</w:t>
      </w:r>
      <w:proofErr w:type="spellEnd"/>
      <w:r w:rsidRPr="23D1341F">
        <w:rPr>
          <w:sz w:val="24"/>
          <w:szCs w:val="24"/>
        </w:rPr>
        <w:t xml:space="preserve">, 2016), also u. a. </w:t>
      </w:r>
    </w:p>
    <w:p w14:paraId="5CA071CB" w14:textId="77777777" w:rsidR="004A42F9" w:rsidRPr="006B1DD3" w:rsidRDefault="004A42F9" w:rsidP="004A42F9">
      <w:pPr>
        <w:pStyle w:val="Listenabsatz"/>
        <w:numPr>
          <w:ilvl w:val="1"/>
          <w:numId w:val="35"/>
        </w:numPr>
        <w:spacing w:after="160" w:line="259" w:lineRule="auto"/>
        <w:rPr>
          <w:sz w:val="24"/>
          <w:szCs w:val="24"/>
        </w:rPr>
      </w:pPr>
      <w:r w:rsidRPr="23D1341F">
        <w:rPr>
          <w:sz w:val="24"/>
          <w:szCs w:val="24"/>
        </w:rPr>
        <w:t xml:space="preserve">Überzeugung von eigenen Ideen und moralischen Werten, sowie eigenes Handeln danach auszurichten. </w:t>
      </w:r>
    </w:p>
    <w:p w14:paraId="123A610D" w14:textId="77777777" w:rsidR="004A42F9" w:rsidRPr="006B1DD3" w:rsidRDefault="004A42F9" w:rsidP="004A42F9">
      <w:pPr>
        <w:pStyle w:val="Listenabsatz"/>
        <w:numPr>
          <w:ilvl w:val="1"/>
          <w:numId w:val="35"/>
        </w:numPr>
        <w:spacing w:after="160" w:line="259" w:lineRule="auto"/>
        <w:rPr>
          <w:sz w:val="24"/>
          <w:szCs w:val="24"/>
        </w:rPr>
      </w:pPr>
      <w:r w:rsidRPr="23D1341F">
        <w:rPr>
          <w:sz w:val="24"/>
          <w:szCs w:val="24"/>
        </w:rPr>
        <w:t xml:space="preserve">Den Umgang mit anderen in dialogischer Weise zu gestalten. </w:t>
      </w:r>
    </w:p>
    <w:p w14:paraId="64A9DD34" w14:textId="6443A416" w:rsidR="004A42F9" w:rsidRDefault="004A42F9" w:rsidP="004A42F9">
      <w:pPr>
        <w:pStyle w:val="Listenabsatz"/>
        <w:numPr>
          <w:ilvl w:val="1"/>
          <w:numId w:val="35"/>
        </w:numPr>
        <w:spacing w:after="160" w:line="259" w:lineRule="auto"/>
        <w:rPr>
          <w:sz w:val="24"/>
          <w:szCs w:val="24"/>
        </w:rPr>
      </w:pPr>
      <w:r w:rsidRPr="23D1341F">
        <w:rPr>
          <w:sz w:val="24"/>
          <w:szCs w:val="24"/>
        </w:rPr>
        <w:t xml:space="preserve">Die Bereitschaft, sich auf die Perspektive anderer einzulassen und diese selbst auszutesten. </w:t>
      </w:r>
    </w:p>
    <w:p w14:paraId="11FAC4C6" w14:textId="77777777" w:rsidR="004A42F9" w:rsidRPr="004A42F9" w:rsidRDefault="004A42F9" w:rsidP="004A42F9">
      <w:pPr>
        <w:spacing w:after="160" w:line="259" w:lineRule="auto"/>
        <w:rPr>
          <w:sz w:val="24"/>
          <w:szCs w:val="24"/>
        </w:rPr>
      </w:pPr>
    </w:p>
    <w:p w14:paraId="6397F78B" w14:textId="77777777" w:rsidR="004A42F9" w:rsidRPr="006B1DD3" w:rsidRDefault="004A42F9" w:rsidP="004A42F9">
      <w:pPr>
        <w:pStyle w:val="Listenabsatz"/>
        <w:numPr>
          <w:ilvl w:val="1"/>
          <w:numId w:val="35"/>
        </w:numPr>
        <w:spacing w:after="160" w:line="259" w:lineRule="auto"/>
        <w:rPr>
          <w:sz w:val="24"/>
          <w:szCs w:val="24"/>
        </w:rPr>
      </w:pPr>
      <w:r w:rsidRPr="23D1341F">
        <w:rPr>
          <w:sz w:val="24"/>
          <w:szCs w:val="24"/>
        </w:rPr>
        <w:t>Die Fähigkeit, kritisch mit Informationen und scheinbar vorgegebenen Rahmenbedingungen umzugehen und ganz eigene Wege einzuschlagen, die diese verändern.</w:t>
      </w:r>
    </w:p>
    <w:p w14:paraId="58007FAA" w14:textId="77777777" w:rsidR="004A42F9" w:rsidRDefault="004A42F9" w:rsidP="004A42F9">
      <w:pPr>
        <w:rPr>
          <w:i/>
          <w:sz w:val="24"/>
          <w:szCs w:val="24"/>
        </w:rPr>
      </w:pPr>
    </w:p>
    <w:p w14:paraId="262E7360" w14:textId="77777777" w:rsidR="004A42F9" w:rsidRPr="002902FC" w:rsidRDefault="004A42F9" w:rsidP="004A42F9">
      <w:pPr>
        <w:rPr>
          <w:i/>
          <w:sz w:val="24"/>
          <w:szCs w:val="24"/>
        </w:rPr>
      </w:pPr>
      <w:r w:rsidRPr="002902FC">
        <w:rPr>
          <w:i/>
          <w:sz w:val="24"/>
          <w:szCs w:val="24"/>
        </w:rPr>
        <w:t xml:space="preserve">Lernprozesse </w:t>
      </w:r>
      <w:r>
        <w:rPr>
          <w:i/>
          <w:sz w:val="24"/>
          <w:szCs w:val="24"/>
        </w:rPr>
        <w:t>gezielt gestalten</w:t>
      </w:r>
    </w:p>
    <w:p w14:paraId="5F0D02D0" w14:textId="77777777" w:rsidR="004A42F9" w:rsidRPr="00A4589F" w:rsidRDefault="004A42F9" w:rsidP="004A42F9">
      <w:pPr>
        <w:rPr>
          <w:sz w:val="24"/>
          <w:szCs w:val="24"/>
        </w:rPr>
      </w:pPr>
      <w:r w:rsidRPr="23D1341F">
        <w:rPr>
          <w:sz w:val="24"/>
          <w:szCs w:val="24"/>
        </w:rPr>
        <w:t>Dies kann der Methodenkompetenz zugeordnet werden.</w:t>
      </w:r>
    </w:p>
    <w:p w14:paraId="1131D6B5" w14:textId="77777777" w:rsidR="004A42F9" w:rsidRDefault="004A42F9" w:rsidP="004A42F9">
      <w:pPr>
        <w:rPr>
          <w:sz w:val="24"/>
          <w:szCs w:val="24"/>
        </w:rPr>
      </w:pPr>
      <w:r w:rsidRPr="23D1341F">
        <w:rPr>
          <w:sz w:val="24"/>
          <w:szCs w:val="24"/>
        </w:rPr>
        <w:t xml:space="preserve">Der Einsatz von biografischen Methoden kann als wichtiger Baustein von Lernprozessen in Hinblick auf eine reflektive Vorgangsweise gesehen werden, wie es etwa Kolb (2015) im Ansatz des </w:t>
      </w:r>
      <w:r>
        <w:rPr>
          <w:sz w:val="24"/>
          <w:szCs w:val="24"/>
        </w:rPr>
        <w:t>„</w:t>
      </w:r>
      <w:proofErr w:type="spellStart"/>
      <w:r w:rsidRPr="23D1341F">
        <w:rPr>
          <w:sz w:val="24"/>
          <w:szCs w:val="24"/>
        </w:rPr>
        <w:t>Experiental</w:t>
      </w:r>
      <w:proofErr w:type="spellEnd"/>
      <w:r w:rsidRPr="23D1341F">
        <w:rPr>
          <w:sz w:val="24"/>
          <w:szCs w:val="24"/>
        </w:rPr>
        <w:t xml:space="preserve"> Learning</w:t>
      </w:r>
      <w:r>
        <w:rPr>
          <w:sz w:val="24"/>
          <w:szCs w:val="24"/>
        </w:rPr>
        <w:t>“</w:t>
      </w:r>
      <w:r w:rsidRPr="23D1341F">
        <w:rPr>
          <w:sz w:val="24"/>
          <w:szCs w:val="24"/>
        </w:rPr>
        <w:t xml:space="preserve"> aufzeigt (Learning by </w:t>
      </w:r>
      <w:proofErr w:type="spellStart"/>
      <w:r w:rsidRPr="23D1341F">
        <w:rPr>
          <w:sz w:val="24"/>
          <w:szCs w:val="24"/>
        </w:rPr>
        <w:t>doing</w:t>
      </w:r>
      <w:proofErr w:type="spellEnd"/>
      <w:r w:rsidRPr="23D1341F">
        <w:rPr>
          <w:sz w:val="24"/>
          <w:szCs w:val="24"/>
        </w:rPr>
        <w:t>).</w:t>
      </w:r>
    </w:p>
    <w:p w14:paraId="40069BDF"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Finden, präzisieren und reflektieren von Lernzielen und Schritten dorthin: Welche Fähigkeiten habe ich? Welches Wissen? Was und wie will ich das weiterentwickeln? Woran merke ich das? Daraus folgend das Setzen von Schwerpunkten in Ausbildungs- und Praktikumsschritten </w:t>
      </w:r>
    </w:p>
    <w:p w14:paraId="589683BD"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Stärkeres Nutzen von individuellen und gesellschaftlichen Vorerfahrungen als Ausgangspunkte und Antreiber von Lernprozessen </w:t>
      </w:r>
    </w:p>
    <w:p w14:paraId="2148DFAD" w14:textId="77777777" w:rsidR="004A42F9" w:rsidRDefault="004A42F9" w:rsidP="004A42F9">
      <w:pPr>
        <w:pStyle w:val="Listenabsatz"/>
        <w:numPr>
          <w:ilvl w:val="0"/>
          <w:numId w:val="35"/>
        </w:numPr>
        <w:spacing w:after="160" w:line="259" w:lineRule="auto"/>
        <w:rPr>
          <w:sz w:val="24"/>
          <w:szCs w:val="24"/>
        </w:rPr>
      </w:pPr>
      <w:r w:rsidRPr="23D1341F">
        <w:rPr>
          <w:sz w:val="24"/>
          <w:szCs w:val="24"/>
        </w:rPr>
        <w:t>Lernende unterstützen, Zugänge zu implizitem und intuitivem Wissen zu nutzen</w:t>
      </w:r>
    </w:p>
    <w:p w14:paraId="03B9A68D"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Förderung der selbstwertschätzenden Wahrnehmung Lernender, was Lernschritte in ihrem Leben und Lebensumfeld bewirken können, </w:t>
      </w:r>
    </w:p>
    <w:p w14:paraId="04371344" w14:textId="77777777" w:rsidR="004A42F9" w:rsidRDefault="004A42F9" w:rsidP="004A42F9">
      <w:pPr>
        <w:pStyle w:val="Listenabsatz"/>
        <w:numPr>
          <w:ilvl w:val="0"/>
          <w:numId w:val="35"/>
        </w:numPr>
        <w:spacing w:after="160" w:line="259" w:lineRule="auto"/>
        <w:rPr>
          <w:sz w:val="24"/>
          <w:szCs w:val="24"/>
        </w:rPr>
      </w:pPr>
      <w:r w:rsidRPr="23D1341F">
        <w:rPr>
          <w:sz w:val="24"/>
          <w:szCs w:val="24"/>
        </w:rPr>
        <w:t>Unterstützung beim Transfer von Gelerntem in Alltagswelten und -handeln</w:t>
      </w:r>
    </w:p>
    <w:p w14:paraId="4FEAD957"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Reflexion von Gruppenprozessen (z. B. bei Projekten) und von Peer-Learning </w:t>
      </w:r>
    </w:p>
    <w:p w14:paraId="7FA0BCF0" w14:textId="77777777" w:rsidR="004A42F9" w:rsidRPr="00321C34" w:rsidRDefault="004A42F9" w:rsidP="004A42F9">
      <w:pPr>
        <w:rPr>
          <w:sz w:val="24"/>
          <w:szCs w:val="24"/>
        </w:rPr>
      </w:pPr>
    </w:p>
    <w:p w14:paraId="547D3753" w14:textId="77777777" w:rsidR="004A42F9" w:rsidRPr="002902FC" w:rsidRDefault="004A42F9" w:rsidP="004A42F9">
      <w:pPr>
        <w:rPr>
          <w:i/>
          <w:sz w:val="24"/>
          <w:szCs w:val="24"/>
        </w:rPr>
      </w:pPr>
      <w:r w:rsidRPr="002902FC">
        <w:rPr>
          <w:i/>
          <w:sz w:val="24"/>
          <w:szCs w:val="24"/>
        </w:rPr>
        <w:t xml:space="preserve">Unterstützung der Berufsorientierung </w:t>
      </w:r>
    </w:p>
    <w:p w14:paraId="62C059F8" w14:textId="77777777" w:rsidR="004A42F9" w:rsidRPr="00A4589F" w:rsidRDefault="004A42F9" w:rsidP="004A42F9">
      <w:pPr>
        <w:rPr>
          <w:sz w:val="24"/>
          <w:szCs w:val="24"/>
        </w:rPr>
      </w:pPr>
      <w:r w:rsidRPr="23D1341F">
        <w:rPr>
          <w:sz w:val="24"/>
          <w:szCs w:val="24"/>
        </w:rPr>
        <w:t>Am ehesten im Bereich der Personalkompetenzen einzuordnen.</w:t>
      </w:r>
    </w:p>
    <w:p w14:paraId="084871BD"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Reflexion bisheriger Entscheidungsschritte für Ausbildungen oder Berufsstationen als stärkende und klärende Ausgangsbasis, die auch beim Kontakt mit Praktikums- und Arbeitgebenden hilfreich sind. </w:t>
      </w:r>
    </w:p>
    <w:p w14:paraId="5E400FB0" w14:textId="77777777" w:rsidR="004A42F9" w:rsidRPr="00321C34" w:rsidRDefault="004A42F9" w:rsidP="004A42F9">
      <w:pPr>
        <w:pStyle w:val="Listenabsatz"/>
        <w:numPr>
          <w:ilvl w:val="0"/>
          <w:numId w:val="35"/>
        </w:numPr>
        <w:spacing w:after="160" w:line="259" w:lineRule="auto"/>
        <w:rPr>
          <w:sz w:val="24"/>
          <w:szCs w:val="24"/>
        </w:rPr>
      </w:pPr>
      <w:r w:rsidRPr="23D1341F">
        <w:rPr>
          <w:sz w:val="24"/>
          <w:szCs w:val="24"/>
        </w:rPr>
        <w:t xml:space="preserve">Recherche in der Geschichte von persönlich relevanten sozialen Systemen (Familie, Freund*innen, Kolleg*innen, Nachbar*innen, Region …): Werte, Fähigkeiten, Zugangs- und Handlungsweisen, die ich nutzen / integrieren kann </w:t>
      </w:r>
    </w:p>
    <w:p w14:paraId="5AA6BD56" w14:textId="77777777" w:rsidR="004A42F9" w:rsidRPr="00A4589F" w:rsidRDefault="004A42F9" w:rsidP="004A42F9">
      <w:pPr>
        <w:rPr>
          <w:sz w:val="24"/>
          <w:szCs w:val="24"/>
        </w:rPr>
      </w:pPr>
    </w:p>
    <w:p w14:paraId="49BA6362" w14:textId="77777777" w:rsidR="004A42F9" w:rsidRPr="00321C34" w:rsidRDefault="004A42F9" w:rsidP="004A42F9">
      <w:pPr>
        <w:rPr>
          <w:i/>
          <w:sz w:val="24"/>
          <w:szCs w:val="24"/>
        </w:rPr>
      </w:pPr>
      <w:r w:rsidRPr="00321C34">
        <w:rPr>
          <w:i/>
          <w:sz w:val="24"/>
          <w:szCs w:val="24"/>
        </w:rPr>
        <w:t>Gesellschaft mitgestalten</w:t>
      </w:r>
    </w:p>
    <w:p w14:paraId="0E8389F6" w14:textId="77777777" w:rsidR="004A42F9" w:rsidRPr="00A4589F" w:rsidRDefault="004A42F9" w:rsidP="004A42F9">
      <w:pPr>
        <w:rPr>
          <w:sz w:val="24"/>
          <w:szCs w:val="24"/>
        </w:rPr>
      </w:pPr>
      <w:r w:rsidRPr="23D1341F">
        <w:rPr>
          <w:sz w:val="24"/>
          <w:szCs w:val="24"/>
        </w:rPr>
        <w:t xml:space="preserve">An der Schnittstelle zwischen Sozial- und Personalkompetenz, bzw. spielt </w:t>
      </w:r>
      <w:r>
        <w:rPr>
          <w:sz w:val="24"/>
          <w:szCs w:val="24"/>
        </w:rPr>
        <w:t xml:space="preserve">hier auch </w:t>
      </w:r>
      <w:r w:rsidRPr="23D1341F">
        <w:rPr>
          <w:sz w:val="24"/>
          <w:szCs w:val="24"/>
        </w:rPr>
        <w:t>die Fachkompetenz mit.</w:t>
      </w:r>
    </w:p>
    <w:p w14:paraId="6750504C" w14:textId="77777777" w:rsidR="004A42F9" w:rsidRDefault="004A42F9" w:rsidP="004A42F9">
      <w:pPr>
        <w:pStyle w:val="Listenabsatz"/>
        <w:numPr>
          <w:ilvl w:val="0"/>
          <w:numId w:val="35"/>
        </w:numPr>
        <w:spacing w:after="160" w:line="259" w:lineRule="auto"/>
        <w:rPr>
          <w:sz w:val="24"/>
          <w:szCs w:val="24"/>
        </w:rPr>
      </w:pPr>
      <w:r w:rsidRPr="23D1341F">
        <w:rPr>
          <w:sz w:val="24"/>
          <w:szCs w:val="24"/>
        </w:rPr>
        <w:t xml:space="preserve">Reflexionen von eigenen / und auch bei anderen wahrgenommenen Ritualen, Verhaltensweisen, Traditionen, Werte und Einstellungen. </w:t>
      </w:r>
    </w:p>
    <w:p w14:paraId="0F255AB7" w14:textId="61C7AAB9" w:rsidR="004A42F9" w:rsidRDefault="004A42F9" w:rsidP="004A42F9">
      <w:pPr>
        <w:pStyle w:val="Listenabsatz"/>
        <w:numPr>
          <w:ilvl w:val="0"/>
          <w:numId w:val="35"/>
        </w:numPr>
        <w:spacing w:after="160" w:line="259" w:lineRule="auto"/>
        <w:rPr>
          <w:sz w:val="24"/>
          <w:szCs w:val="24"/>
        </w:rPr>
      </w:pPr>
      <w:r w:rsidRPr="23D1341F">
        <w:rPr>
          <w:sz w:val="24"/>
          <w:szCs w:val="24"/>
        </w:rPr>
        <w:t xml:space="preserve">Unterstützung Lernender bei der kritischen Auseinandersetzung mit Klischees und Vorurteilen sowie der eigenen Bias: Reflexion der Auswirkungen auf den Arbeitsalltag, das Agieren in privaten Lebenswelten und daraus schrittweise Neuorientierung </w:t>
      </w:r>
    </w:p>
    <w:p w14:paraId="43ED695A" w14:textId="77777777" w:rsidR="004A42F9" w:rsidRPr="004A42F9" w:rsidRDefault="004A42F9" w:rsidP="004A42F9">
      <w:pPr>
        <w:spacing w:after="160" w:line="259" w:lineRule="auto"/>
        <w:rPr>
          <w:sz w:val="24"/>
          <w:szCs w:val="24"/>
        </w:rPr>
      </w:pPr>
    </w:p>
    <w:p w14:paraId="2715CF8F" w14:textId="77777777" w:rsidR="004A42F9" w:rsidRDefault="004A42F9" w:rsidP="004A42F9">
      <w:pPr>
        <w:pStyle w:val="Listenabsatz"/>
        <w:numPr>
          <w:ilvl w:val="0"/>
          <w:numId w:val="35"/>
        </w:numPr>
        <w:spacing w:after="160" w:line="259" w:lineRule="auto"/>
        <w:rPr>
          <w:sz w:val="24"/>
          <w:szCs w:val="24"/>
        </w:rPr>
      </w:pPr>
      <w:r w:rsidRPr="23D1341F">
        <w:rPr>
          <w:sz w:val="24"/>
          <w:szCs w:val="24"/>
        </w:rPr>
        <w:t>Aus Einzelbiografien heraus: kollaborative und damit intensivere Wahrnehmung von Trends, historischen Ereignissen</w:t>
      </w:r>
      <w:r>
        <w:rPr>
          <w:sz w:val="24"/>
          <w:szCs w:val="24"/>
        </w:rPr>
        <w:t xml:space="preserve"> und </w:t>
      </w:r>
      <w:r w:rsidRPr="23D1341F">
        <w:rPr>
          <w:sz w:val="24"/>
          <w:szCs w:val="24"/>
        </w:rPr>
        <w:t>Entwicklungen</w:t>
      </w:r>
      <w:r>
        <w:rPr>
          <w:sz w:val="24"/>
          <w:szCs w:val="24"/>
        </w:rPr>
        <w:t>.</w:t>
      </w:r>
      <w:r w:rsidRPr="23D1341F">
        <w:rPr>
          <w:sz w:val="24"/>
          <w:szCs w:val="24"/>
        </w:rPr>
        <w:t xml:space="preserve"> Daraus wieder Verbindungen zu eigener Biografie inkl. konkreter Handlungsoptionen herstellen</w:t>
      </w:r>
    </w:p>
    <w:p w14:paraId="0AC879D1" w14:textId="77777777" w:rsidR="004A42F9" w:rsidRPr="00321C34" w:rsidRDefault="004A42F9" w:rsidP="004A42F9">
      <w:pPr>
        <w:pStyle w:val="Listenabsatz"/>
        <w:numPr>
          <w:ilvl w:val="0"/>
          <w:numId w:val="35"/>
        </w:numPr>
        <w:spacing w:after="160" w:line="259" w:lineRule="auto"/>
        <w:rPr>
          <w:sz w:val="24"/>
          <w:szCs w:val="24"/>
        </w:rPr>
      </w:pPr>
      <w:r w:rsidRPr="23D1341F">
        <w:rPr>
          <w:sz w:val="24"/>
          <w:szCs w:val="24"/>
        </w:rPr>
        <w:t xml:space="preserve">Optionen für gesellschaftliches Engagement reflektieren, entdecken, neu ausrichten, umsetzen </w:t>
      </w:r>
    </w:p>
    <w:p w14:paraId="47F60ABC" w14:textId="77777777" w:rsidR="004A42F9" w:rsidRDefault="004A42F9" w:rsidP="004A42F9">
      <w:pPr>
        <w:pStyle w:val="Listenabsatz"/>
        <w:numPr>
          <w:ilvl w:val="0"/>
          <w:numId w:val="35"/>
        </w:numPr>
        <w:spacing w:after="160" w:line="259" w:lineRule="auto"/>
        <w:rPr>
          <w:sz w:val="24"/>
          <w:szCs w:val="24"/>
        </w:rPr>
      </w:pPr>
      <w:r w:rsidRPr="23D1341F">
        <w:rPr>
          <w:sz w:val="24"/>
          <w:szCs w:val="24"/>
        </w:rPr>
        <w:t>(Weiter-)Entwicklung des eigenen beruflichen Habitus</w:t>
      </w:r>
    </w:p>
    <w:p w14:paraId="4506B6E6" w14:textId="77777777" w:rsidR="004A42F9" w:rsidRDefault="004A42F9" w:rsidP="004A42F9">
      <w:pPr>
        <w:rPr>
          <w:sz w:val="24"/>
          <w:szCs w:val="24"/>
        </w:rPr>
      </w:pPr>
      <w:r w:rsidRPr="23D1341F">
        <w:rPr>
          <w:sz w:val="24"/>
          <w:szCs w:val="24"/>
        </w:rPr>
        <w:t>Alle Herangehensweisen und Methoden können auch genutzt werden um Kund*innen, Patient*innen, Auftraggeber*innen, div. Zielgruppen usw. dabei zu unterstützen, biografische Erfahrungen zu reflektieren. Im Dialog lassen sich daraus Handlungsaufträge ableiten und so die Selbstwirksamkeit der Personen auch in Hinblick auf aktive Mitgestaltung von Entwicklungen und Prozessen gestärkt werden. Weiters können sie wichtige Elemente partizipativer Forschungsansätze sein sowie Ansätze aus der Herangehensweise der User Experience in Hinblick auf die Entwicklung von Dienstleistungen, Produkten und auch Projekten.</w:t>
      </w:r>
    </w:p>
    <w:p w14:paraId="2DA35EE9" w14:textId="77777777" w:rsidR="004A42F9" w:rsidRDefault="004A42F9" w:rsidP="004A42F9">
      <w:pPr>
        <w:rPr>
          <w:sz w:val="24"/>
          <w:szCs w:val="24"/>
        </w:rPr>
      </w:pPr>
      <w:proofErr w:type="spellStart"/>
      <w:r w:rsidRPr="23D1341F">
        <w:rPr>
          <w:sz w:val="24"/>
          <w:szCs w:val="24"/>
        </w:rPr>
        <w:t>Biografieorientierte</w:t>
      </w:r>
      <w:proofErr w:type="spellEnd"/>
      <w:r w:rsidRPr="23D1341F">
        <w:rPr>
          <w:sz w:val="24"/>
          <w:szCs w:val="24"/>
        </w:rPr>
        <w:t xml:space="preserve"> Methoden liefern darüber hinaus wichtige Beiträge für diversitätssensible Vorgangsweisen in der Lehre.</w:t>
      </w:r>
    </w:p>
    <w:p w14:paraId="134BF4C6" w14:textId="63F9FAF0" w:rsidR="002F25FB" w:rsidRPr="007C2DC4" w:rsidRDefault="002F25FB" w:rsidP="00FA1E1A"/>
    <w:p w14:paraId="1E4600C0" w14:textId="77777777" w:rsidR="00A720A3" w:rsidRDefault="00A720A3" w:rsidP="002F25FB">
      <w:pPr>
        <w:pStyle w:val="paragraph"/>
        <w:spacing w:before="0" w:beforeAutospacing="0" w:after="0" w:afterAutospacing="0"/>
        <w:textAlignment w:val="baseline"/>
        <w:rPr>
          <w:rStyle w:val="eop"/>
          <w:rFonts w:ascii="Arial" w:hAnsi="Arial" w:cs="Arial"/>
          <w:sz w:val="22"/>
          <w:szCs w:val="22"/>
        </w:rPr>
      </w:pPr>
    </w:p>
    <w:p w14:paraId="4F2843E2" w14:textId="52EE6282" w:rsidR="002F25FB" w:rsidRPr="004A42F9" w:rsidRDefault="002F25FB" w:rsidP="002F25FB">
      <w:pPr>
        <w:pStyle w:val="paragraph"/>
        <w:spacing w:before="0" w:beforeAutospacing="0" w:after="0" w:afterAutospacing="0"/>
        <w:textAlignment w:val="baseline"/>
        <w:rPr>
          <w:rStyle w:val="eop"/>
          <w:rFonts w:ascii="Arial" w:hAnsi="Arial" w:cs="Arial"/>
          <w:b/>
          <w:sz w:val="20"/>
          <w:szCs w:val="20"/>
        </w:rPr>
      </w:pPr>
      <w:r w:rsidRPr="004A42F9">
        <w:rPr>
          <w:rStyle w:val="eop"/>
          <w:rFonts w:ascii="Arial" w:hAnsi="Arial" w:cs="Arial"/>
          <w:b/>
          <w:sz w:val="20"/>
          <w:szCs w:val="20"/>
        </w:rPr>
        <w:t>Literatur</w:t>
      </w:r>
    </w:p>
    <w:p w14:paraId="56C125B8" w14:textId="3592A42F" w:rsidR="002F25FB" w:rsidRPr="004A42F9" w:rsidRDefault="002F25FB" w:rsidP="002F25FB">
      <w:pPr>
        <w:pStyle w:val="paragraph"/>
        <w:textAlignment w:val="baseline"/>
        <w:rPr>
          <w:rStyle w:val="normaltextrun"/>
          <w:rFonts w:ascii="Arial" w:hAnsi="Arial" w:cs="Arial"/>
          <w:color w:val="333333"/>
          <w:sz w:val="20"/>
          <w:szCs w:val="20"/>
          <w:shd w:val="clear" w:color="auto" w:fill="FFFFFF"/>
        </w:rPr>
      </w:pPr>
      <w:proofErr w:type="spellStart"/>
      <w:r w:rsidRPr="004A42F9">
        <w:rPr>
          <w:rStyle w:val="normaltextrun"/>
          <w:rFonts w:ascii="Arial" w:hAnsi="Arial" w:cs="Arial"/>
          <w:color w:val="333333"/>
          <w:sz w:val="20"/>
          <w:szCs w:val="20"/>
          <w:shd w:val="clear" w:color="auto" w:fill="FFFFFF"/>
        </w:rPr>
        <w:t>Dausien</w:t>
      </w:r>
      <w:proofErr w:type="spellEnd"/>
      <w:r w:rsidRPr="004A42F9">
        <w:rPr>
          <w:rStyle w:val="normaltextrun"/>
          <w:rFonts w:ascii="Arial" w:hAnsi="Arial" w:cs="Arial"/>
          <w:color w:val="333333"/>
          <w:sz w:val="20"/>
          <w:szCs w:val="20"/>
          <w:shd w:val="clear" w:color="auto" w:fill="FFFFFF"/>
        </w:rPr>
        <w:t xml:space="preserve">, B. (2011). "Biografisches Lernen" und " </w:t>
      </w:r>
      <w:proofErr w:type="spellStart"/>
      <w:r w:rsidRPr="004A42F9">
        <w:rPr>
          <w:rStyle w:val="normaltextrun"/>
          <w:rFonts w:ascii="Arial" w:hAnsi="Arial" w:cs="Arial"/>
          <w:color w:val="333333"/>
          <w:sz w:val="20"/>
          <w:szCs w:val="20"/>
          <w:shd w:val="clear" w:color="auto" w:fill="FFFFFF"/>
        </w:rPr>
        <w:t>Biografizität</w:t>
      </w:r>
      <w:proofErr w:type="spellEnd"/>
      <w:r w:rsidRPr="004A42F9">
        <w:rPr>
          <w:rStyle w:val="normaltextrun"/>
          <w:rFonts w:ascii="Arial" w:hAnsi="Arial" w:cs="Arial"/>
          <w:color w:val="333333"/>
          <w:sz w:val="20"/>
          <w:szCs w:val="20"/>
          <w:shd w:val="clear" w:color="auto" w:fill="FFFFFF"/>
        </w:rPr>
        <w:t>"</w:t>
      </w:r>
      <w:r w:rsidR="004A42F9" w:rsidRPr="004A42F9">
        <w:rPr>
          <w:rStyle w:val="normaltextrun"/>
          <w:rFonts w:ascii="Arial" w:hAnsi="Arial" w:cs="Arial"/>
          <w:color w:val="333333"/>
          <w:sz w:val="20"/>
          <w:szCs w:val="20"/>
          <w:shd w:val="clear" w:color="auto" w:fill="FFFFFF"/>
        </w:rPr>
        <w:t xml:space="preserve">. </w:t>
      </w:r>
      <w:r w:rsidRPr="004A42F9">
        <w:rPr>
          <w:rStyle w:val="normaltextrun"/>
          <w:rFonts w:ascii="Arial" w:hAnsi="Arial" w:cs="Arial"/>
          <w:color w:val="333333"/>
          <w:sz w:val="20"/>
          <w:szCs w:val="20"/>
          <w:shd w:val="clear" w:color="auto" w:fill="FFFFFF"/>
        </w:rPr>
        <w:t>Überlegungen zu einer pädagogischen Idee und Praxis in der</w:t>
      </w:r>
      <w:r w:rsidR="004A42F9" w:rsidRPr="004A42F9">
        <w:rPr>
          <w:rStyle w:val="normaltextrun"/>
          <w:rFonts w:ascii="Arial" w:hAnsi="Arial" w:cs="Arial"/>
          <w:color w:val="333333"/>
          <w:sz w:val="20"/>
          <w:szCs w:val="20"/>
          <w:shd w:val="clear" w:color="auto" w:fill="FFFFFF"/>
        </w:rPr>
        <w:t xml:space="preserve"> </w:t>
      </w:r>
      <w:r w:rsidRPr="004A42F9">
        <w:rPr>
          <w:rStyle w:val="normaltextrun"/>
          <w:rFonts w:ascii="Arial" w:hAnsi="Arial" w:cs="Arial"/>
          <w:color w:val="333333"/>
          <w:sz w:val="20"/>
          <w:szCs w:val="20"/>
          <w:shd w:val="clear" w:color="auto" w:fill="FFFFFF"/>
        </w:rPr>
        <w:t>Erwachsenenbildung. Hessische Blätter für Volksbildung 2, S. 110-125</w:t>
      </w:r>
    </w:p>
    <w:p w14:paraId="4AD0DDE8" w14:textId="77777777" w:rsidR="002F25FB" w:rsidRPr="004A42F9" w:rsidRDefault="002F25FB" w:rsidP="002F25FB">
      <w:pPr>
        <w:pStyle w:val="paragraph"/>
        <w:textAlignment w:val="baseline"/>
        <w:rPr>
          <w:rStyle w:val="normaltextrun"/>
          <w:rFonts w:ascii="Arial" w:hAnsi="Arial" w:cs="Arial"/>
          <w:color w:val="333333"/>
          <w:sz w:val="20"/>
          <w:szCs w:val="20"/>
          <w:shd w:val="clear" w:color="auto" w:fill="FFFFFF"/>
        </w:rPr>
      </w:pPr>
      <w:r w:rsidRPr="004A42F9">
        <w:rPr>
          <w:rStyle w:val="normaltextrun"/>
          <w:rFonts w:ascii="Arial" w:hAnsi="Arial" w:cs="Arial"/>
          <w:color w:val="333333"/>
          <w:sz w:val="20"/>
          <w:szCs w:val="20"/>
          <w:shd w:val="clear" w:color="auto" w:fill="FFFFFF"/>
        </w:rPr>
        <w:t xml:space="preserve">Friedl J. (2021). </w:t>
      </w:r>
      <w:proofErr w:type="spellStart"/>
      <w:r w:rsidRPr="004A42F9">
        <w:rPr>
          <w:rStyle w:val="normaltextrun"/>
          <w:rFonts w:ascii="Arial" w:hAnsi="Arial" w:cs="Arial"/>
          <w:color w:val="333333"/>
          <w:sz w:val="20"/>
          <w:szCs w:val="20"/>
          <w:shd w:val="clear" w:color="auto" w:fill="FFFFFF"/>
        </w:rPr>
        <w:t>Biografiearbeit</w:t>
      </w:r>
      <w:proofErr w:type="spellEnd"/>
      <w:r w:rsidRPr="004A42F9">
        <w:rPr>
          <w:rStyle w:val="normaltextrun"/>
          <w:rFonts w:ascii="Arial" w:hAnsi="Arial" w:cs="Arial"/>
          <w:color w:val="333333"/>
          <w:sz w:val="20"/>
          <w:szCs w:val="20"/>
          <w:shd w:val="clear" w:color="auto" w:fill="FFFFFF"/>
        </w:rPr>
        <w:t xml:space="preserve">: Die eigene Geschichte als Lerngegenstand. Abgerufen 11. 8. 22 https://erwachsenenbildung.at/aktuell/nachrichten/15717-biografiearbeit-die-eigene-geschichte-als-lerngegenstand.php  </w:t>
      </w:r>
    </w:p>
    <w:p w14:paraId="49DDF3DC" w14:textId="77777777" w:rsidR="002F25FB" w:rsidRPr="004A42F9" w:rsidRDefault="002F25FB" w:rsidP="002F25FB">
      <w:pPr>
        <w:pStyle w:val="paragraph"/>
        <w:textAlignment w:val="baseline"/>
        <w:rPr>
          <w:rStyle w:val="normaltextrun"/>
          <w:rFonts w:ascii="Arial" w:hAnsi="Arial" w:cs="Arial"/>
          <w:color w:val="333333"/>
          <w:sz w:val="20"/>
          <w:szCs w:val="20"/>
          <w:shd w:val="clear" w:color="auto" w:fill="FFFFFF"/>
        </w:rPr>
      </w:pPr>
      <w:proofErr w:type="spellStart"/>
      <w:r w:rsidRPr="004A42F9">
        <w:rPr>
          <w:rStyle w:val="normaltextrun"/>
          <w:rFonts w:ascii="Arial" w:hAnsi="Arial" w:cs="Arial"/>
          <w:color w:val="333333"/>
          <w:sz w:val="20"/>
          <w:szCs w:val="20"/>
          <w:shd w:val="clear" w:color="auto" w:fill="FFFFFF"/>
        </w:rPr>
        <w:t>Hölzele</w:t>
      </w:r>
      <w:proofErr w:type="spellEnd"/>
      <w:r w:rsidRPr="004A42F9">
        <w:rPr>
          <w:rStyle w:val="normaltextrun"/>
          <w:rFonts w:ascii="Arial" w:hAnsi="Arial" w:cs="Arial"/>
          <w:color w:val="333333"/>
          <w:sz w:val="20"/>
          <w:szCs w:val="20"/>
          <w:shd w:val="clear" w:color="auto" w:fill="FFFFFF"/>
        </w:rPr>
        <w:t xml:space="preserve"> C. &amp; Jansen I. (</w:t>
      </w:r>
      <w:proofErr w:type="spellStart"/>
      <w:r w:rsidRPr="004A42F9">
        <w:rPr>
          <w:rStyle w:val="normaltextrun"/>
          <w:rFonts w:ascii="Arial" w:hAnsi="Arial" w:cs="Arial"/>
          <w:color w:val="333333"/>
          <w:sz w:val="20"/>
          <w:szCs w:val="20"/>
          <w:shd w:val="clear" w:color="auto" w:fill="FFFFFF"/>
        </w:rPr>
        <w:t>Hg</w:t>
      </w:r>
      <w:proofErr w:type="spellEnd"/>
      <w:r w:rsidRPr="004A42F9">
        <w:rPr>
          <w:rStyle w:val="normaltextrun"/>
          <w:rFonts w:ascii="Arial" w:hAnsi="Arial" w:cs="Arial"/>
          <w:color w:val="333333"/>
          <w:sz w:val="20"/>
          <w:szCs w:val="20"/>
          <w:shd w:val="clear" w:color="auto" w:fill="FFFFFF"/>
        </w:rPr>
        <w:t xml:space="preserve">.) (2011). Ressourcenorientierte </w:t>
      </w:r>
      <w:proofErr w:type="spellStart"/>
      <w:r w:rsidRPr="004A42F9">
        <w:rPr>
          <w:rStyle w:val="normaltextrun"/>
          <w:rFonts w:ascii="Arial" w:hAnsi="Arial" w:cs="Arial"/>
          <w:color w:val="333333"/>
          <w:sz w:val="20"/>
          <w:szCs w:val="20"/>
          <w:shd w:val="clear" w:color="auto" w:fill="FFFFFF"/>
        </w:rPr>
        <w:t>Biografiearbeit</w:t>
      </w:r>
      <w:proofErr w:type="spellEnd"/>
      <w:r w:rsidRPr="004A42F9">
        <w:rPr>
          <w:rStyle w:val="normaltextrun"/>
          <w:rFonts w:ascii="Arial" w:hAnsi="Arial" w:cs="Arial"/>
          <w:color w:val="333333"/>
          <w:sz w:val="20"/>
          <w:szCs w:val="20"/>
          <w:shd w:val="clear" w:color="auto" w:fill="FFFFFF"/>
        </w:rPr>
        <w:t xml:space="preserve">. Grundlagen - Zielgruppen - Kreative Methoden. </w:t>
      </w:r>
      <w:proofErr w:type="spellStart"/>
      <w:proofErr w:type="gramStart"/>
      <w:r w:rsidRPr="004A42F9">
        <w:rPr>
          <w:rStyle w:val="normaltextrun"/>
          <w:rFonts w:ascii="Arial" w:hAnsi="Arial" w:cs="Arial"/>
          <w:color w:val="333333"/>
          <w:sz w:val="20"/>
          <w:szCs w:val="20"/>
          <w:shd w:val="clear" w:color="auto" w:fill="FFFFFF"/>
        </w:rPr>
        <w:t>Wiesbaden:Springer</w:t>
      </w:r>
      <w:proofErr w:type="spellEnd"/>
      <w:proofErr w:type="gramEnd"/>
      <w:r w:rsidRPr="004A42F9">
        <w:rPr>
          <w:rStyle w:val="normaltextrun"/>
          <w:rFonts w:ascii="Arial" w:hAnsi="Arial" w:cs="Arial"/>
          <w:color w:val="333333"/>
          <w:sz w:val="20"/>
          <w:szCs w:val="20"/>
          <w:shd w:val="clear" w:color="auto" w:fill="FFFFFF"/>
        </w:rPr>
        <w:t>.</w:t>
      </w:r>
    </w:p>
    <w:p w14:paraId="62E10BF2" w14:textId="1330C96D" w:rsidR="002F25FB" w:rsidRPr="004A42F9" w:rsidRDefault="002F25FB" w:rsidP="002F25FB">
      <w:pPr>
        <w:pStyle w:val="paragraph"/>
        <w:textAlignment w:val="baseline"/>
        <w:rPr>
          <w:rStyle w:val="normaltextrun"/>
          <w:rFonts w:ascii="Arial" w:hAnsi="Arial" w:cs="Arial"/>
          <w:color w:val="333333"/>
          <w:sz w:val="20"/>
          <w:szCs w:val="20"/>
          <w:shd w:val="clear" w:color="auto" w:fill="FFFFFF"/>
        </w:rPr>
      </w:pPr>
      <w:r w:rsidRPr="004A42F9">
        <w:rPr>
          <w:rStyle w:val="normaltextrun"/>
          <w:rFonts w:ascii="Arial" w:hAnsi="Arial" w:cs="Arial"/>
          <w:color w:val="333333"/>
          <w:sz w:val="20"/>
          <w:szCs w:val="20"/>
          <w:shd w:val="clear" w:color="auto" w:fill="FFFFFF"/>
        </w:rPr>
        <w:t xml:space="preserve">Junge, A. &amp; Siegert, K. (2021). Ein Blick zurück – ein Schritt nach vorn: </w:t>
      </w:r>
      <w:proofErr w:type="spellStart"/>
      <w:r w:rsidRPr="004A42F9">
        <w:rPr>
          <w:rStyle w:val="normaltextrun"/>
          <w:rFonts w:ascii="Arial" w:hAnsi="Arial" w:cs="Arial"/>
          <w:color w:val="333333"/>
          <w:sz w:val="20"/>
          <w:szCs w:val="20"/>
          <w:shd w:val="clear" w:color="auto" w:fill="FFFFFF"/>
        </w:rPr>
        <w:t>Biografiearbeit</w:t>
      </w:r>
      <w:proofErr w:type="spellEnd"/>
      <w:r w:rsidRPr="004A42F9">
        <w:rPr>
          <w:rStyle w:val="normaltextrun"/>
          <w:rFonts w:ascii="Arial" w:hAnsi="Arial" w:cs="Arial"/>
          <w:color w:val="333333"/>
          <w:sz w:val="20"/>
          <w:szCs w:val="20"/>
          <w:shd w:val="clear" w:color="auto" w:fill="FFFFFF"/>
        </w:rPr>
        <w:t xml:space="preserve"> in der Hochschulbildung</w:t>
      </w:r>
      <w:r w:rsidR="004A42F9" w:rsidRPr="004A42F9">
        <w:rPr>
          <w:rStyle w:val="normaltextrun"/>
          <w:rFonts w:ascii="Arial" w:hAnsi="Arial" w:cs="Arial"/>
          <w:color w:val="333333"/>
          <w:sz w:val="20"/>
          <w:szCs w:val="20"/>
          <w:shd w:val="clear" w:color="auto" w:fill="FFFFFF"/>
        </w:rPr>
        <w:t xml:space="preserve">. </w:t>
      </w:r>
      <w:r w:rsidRPr="004A42F9">
        <w:rPr>
          <w:rStyle w:val="normaltextrun"/>
          <w:rFonts w:ascii="Arial" w:hAnsi="Arial" w:cs="Arial"/>
          <w:color w:val="333333"/>
          <w:sz w:val="20"/>
          <w:szCs w:val="20"/>
          <w:shd w:val="clear" w:color="auto" w:fill="FFFFFF"/>
        </w:rPr>
        <w:t>Reflexive Zugänge zu individuellen Professionalisierungsprozessen. HLZ 4(1), S. 158-177</w:t>
      </w:r>
    </w:p>
    <w:p w14:paraId="6E9438A0" w14:textId="77777777" w:rsidR="002F25FB" w:rsidRPr="004A42F9" w:rsidRDefault="002F25FB" w:rsidP="002F25FB">
      <w:pPr>
        <w:pStyle w:val="paragraph"/>
        <w:textAlignment w:val="baseline"/>
        <w:rPr>
          <w:rStyle w:val="normaltextrun"/>
          <w:rFonts w:ascii="Arial" w:hAnsi="Arial" w:cs="Arial"/>
          <w:color w:val="333333"/>
          <w:sz w:val="20"/>
          <w:szCs w:val="20"/>
          <w:shd w:val="clear" w:color="auto" w:fill="FFFFFF"/>
        </w:rPr>
      </w:pPr>
      <w:proofErr w:type="spellStart"/>
      <w:r w:rsidRPr="004A42F9">
        <w:rPr>
          <w:rStyle w:val="normaltextrun"/>
          <w:rFonts w:ascii="Arial" w:hAnsi="Arial" w:cs="Arial"/>
          <w:color w:val="333333"/>
          <w:sz w:val="20"/>
          <w:szCs w:val="20"/>
          <w:shd w:val="clear" w:color="auto" w:fill="FFFFFF"/>
        </w:rPr>
        <w:t>Methfessel</w:t>
      </w:r>
      <w:proofErr w:type="spellEnd"/>
      <w:r w:rsidRPr="004A42F9">
        <w:rPr>
          <w:rStyle w:val="normaltextrun"/>
          <w:rFonts w:ascii="Arial" w:hAnsi="Arial" w:cs="Arial"/>
          <w:color w:val="333333"/>
          <w:sz w:val="20"/>
          <w:szCs w:val="20"/>
          <w:shd w:val="clear" w:color="auto" w:fill="FFFFFF"/>
        </w:rPr>
        <w:t xml:space="preserve">, B. &amp; Schön, B. (2014). Biographisch orientierte Lehr-Lernprozesse als „Brücke“ zwischen lebensweltlichen Erfahrungen und systematischen Lehr-Lernprozessen – Erfahrungen aus einem </w:t>
      </w:r>
      <w:proofErr w:type="spellStart"/>
      <w:r w:rsidRPr="004A42F9">
        <w:rPr>
          <w:rStyle w:val="normaltextrun"/>
          <w:rFonts w:ascii="Arial" w:hAnsi="Arial" w:cs="Arial"/>
          <w:color w:val="333333"/>
          <w:sz w:val="20"/>
          <w:szCs w:val="20"/>
          <w:shd w:val="clear" w:color="auto" w:fill="FFFFFF"/>
        </w:rPr>
        <w:t>LehrForschungsprojekt</w:t>
      </w:r>
      <w:proofErr w:type="spellEnd"/>
      <w:r w:rsidRPr="004A42F9">
        <w:rPr>
          <w:rStyle w:val="normaltextrun"/>
          <w:rFonts w:ascii="Arial" w:hAnsi="Arial" w:cs="Arial"/>
          <w:color w:val="333333"/>
          <w:sz w:val="20"/>
          <w:szCs w:val="20"/>
          <w:shd w:val="clear" w:color="auto" w:fill="FFFFFF"/>
        </w:rPr>
        <w:t xml:space="preserve">. Haushalt in Bildung und Forschung 3/3, S. 91-108 Abgerufen 11. 8. 22 </w:t>
      </w:r>
      <w:hyperlink r:id="rId12" w:history="1">
        <w:r w:rsidRPr="004A42F9">
          <w:rPr>
            <w:rStyle w:val="Hyperlink"/>
            <w:rFonts w:ascii="Arial" w:hAnsi="Arial" w:cs="Arial"/>
            <w:sz w:val="20"/>
            <w:szCs w:val="20"/>
            <w:shd w:val="clear" w:color="auto" w:fill="FFFFFF"/>
          </w:rPr>
          <w:t>https://www.pedocs.de/volltexte/2020/20428/pdf/HiBiFo_2014_3_Methfessel_Schoen_Biographisch_orientierte.pdf</w:t>
        </w:r>
      </w:hyperlink>
      <w:r w:rsidRPr="004A42F9">
        <w:rPr>
          <w:rStyle w:val="normaltextrun"/>
          <w:rFonts w:ascii="Arial" w:hAnsi="Arial" w:cs="Arial"/>
          <w:color w:val="333333"/>
          <w:sz w:val="20"/>
          <w:szCs w:val="20"/>
          <w:shd w:val="clear" w:color="auto" w:fill="FFFFFF"/>
        </w:rPr>
        <w:t xml:space="preserve"> </w:t>
      </w:r>
    </w:p>
    <w:p w14:paraId="081CAD12" w14:textId="0F5BB6E0" w:rsidR="002F25FB" w:rsidRPr="004A42F9" w:rsidRDefault="002F25FB" w:rsidP="00017FD7">
      <w:pPr>
        <w:pStyle w:val="paragraph"/>
        <w:textAlignment w:val="baseline"/>
        <w:rPr>
          <w:rStyle w:val="normaltextrun"/>
          <w:rFonts w:ascii="Arial" w:hAnsi="Arial" w:cs="Arial"/>
          <w:color w:val="0563C1"/>
          <w:sz w:val="20"/>
          <w:szCs w:val="20"/>
          <w:u w:val="single"/>
          <w:shd w:val="clear" w:color="auto" w:fill="FFFFFF"/>
        </w:rPr>
      </w:pPr>
      <w:proofErr w:type="spellStart"/>
      <w:r w:rsidRPr="004A42F9">
        <w:rPr>
          <w:rStyle w:val="normaltextrun"/>
          <w:rFonts w:ascii="Arial" w:hAnsi="Arial" w:cs="Arial"/>
          <w:color w:val="333333"/>
          <w:sz w:val="20"/>
          <w:szCs w:val="20"/>
          <w:shd w:val="clear" w:color="auto" w:fill="FFFFFF"/>
        </w:rPr>
        <w:t>Ruokonen</w:t>
      </w:r>
      <w:proofErr w:type="spellEnd"/>
      <w:r w:rsidRPr="004A42F9">
        <w:rPr>
          <w:rStyle w:val="normaltextrun"/>
          <w:rFonts w:ascii="Arial" w:hAnsi="Arial" w:cs="Arial"/>
          <w:color w:val="333333"/>
          <w:sz w:val="20"/>
          <w:szCs w:val="20"/>
          <w:shd w:val="clear" w:color="auto" w:fill="FFFFFF"/>
        </w:rPr>
        <w:t xml:space="preserve">-Engler, M-K. (2019). </w:t>
      </w:r>
      <w:proofErr w:type="spellStart"/>
      <w:r w:rsidRPr="004A42F9">
        <w:rPr>
          <w:rStyle w:val="normaltextrun"/>
          <w:rFonts w:ascii="Arial" w:hAnsi="Arial" w:cs="Arial"/>
          <w:color w:val="333333"/>
          <w:sz w:val="20"/>
          <w:szCs w:val="20"/>
          <w:shd w:val="clear" w:color="auto" w:fill="FFFFFF"/>
        </w:rPr>
        <w:t>Biografiesensible</w:t>
      </w:r>
      <w:proofErr w:type="spellEnd"/>
      <w:r w:rsidRPr="004A42F9">
        <w:rPr>
          <w:rStyle w:val="normaltextrun"/>
          <w:rFonts w:ascii="Arial" w:hAnsi="Arial" w:cs="Arial"/>
          <w:color w:val="333333"/>
          <w:sz w:val="20"/>
          <w:szCs w:val="20"/>
          <w:shd w:val="clear" w:color="auto" w:fill="FFFFFF"/>
        </w:rPr>
        <w:t xml:space="preserve"> Hochschullehre. In: </w:t>
      </w:r>
      <w:proofErr w:type="spellStart"/>
      <w:r w:rsidRPr="004A42F9">
        <w:rPr>
          <w:rStyle w:val="normaltextrun"/>
          <w:rFonts w:ascii="Arial" w:hAnsi="Arial" w:cs="Arial"/>
          <w:color w:val="333333"/>
          <w:sz w:val="20"/>
          <w:szCs w:val="20"/>
          <w:shd w:val="clear" w:color="auto" w:fill="FFFFFF"/>
        </w:rPr>
        <w:t>Kergel</w:t>
      </w:r>
      <w:proofErr w:type="spellEnd"/>
      <w:r w:rsidRPr="004A42F9">
        <w:rPr>
          <w:rStyle w:val="normaltextrun"/>
          <w:rFonts w:ascii="Arial" w:hAnsi="Arial" w:cs="Arial"/>
          <w:color w:val="333333"/>
          <w:sz w:val="20"/>
          <w:szCs w:val="20"/>
          <w:shd w:val="clear" w:color="auto" w:fill="FFFFFF"/>
        </w:rPr>
        <w:t>, D., Heidkamp, B. (</w:t>
      </w:r>
      <w:proofErr w:type="spellStart"/>
      <w:r w:rsidRPr="004A42F9">
        <w:rPr>
          <w:rStyle w:val="normaltextrun"/>
          <w:rFonts w:ascii="Arial" w:hAnsi="Arial" w:cs="Arial"/>
          <w:color w:val="333333"/>
          <w:sz w:val="20"/>
          <w:szCs w:val="20"/>
          <w:shd w:val="clear" w:color="auto" w:fill="FFFFFF"/>
        </w:rPr>
        <w:t>Hg</w:t>
      </w:r>
      <w:proofErr w:type="spellEnd"/>
      <w:r w:rsidRPr="004A42F9">
        <w:rPr>
          <w:rStyle w:val="normaltextrun"/>
          <w:rFonts w:ascii="Arial" w:hAnsi="Arial" w:cs="Arial"/>
          <w:color w:val="333333"/>
          <w:sz w:val="20"/>
          <w:szCs w:val="20"/>
          <w:shd w:val="clear" w:color="auto" w:fill="FFFFFF"/>
        </w:rPr>
        <w:t xml:space="preserve">,) Praxishandbuch </w:t>
      </w:r>
      <w:proofErr w:type="spellStart"/>
      <w:r w:rsidRPr="004A42F9">
        <w:rPr>
          <w:rStyle w:val="normaltextrun"/>
          <w:rFonts w:ascii="Arial" w:hAnsi="Arial" w:cs="Arial"/>
          <w:color w:val="333333"/>
          <w:sz w:val="20"/>
          <w:szCs w:val="20"/>
          <w:shd w:val="clear" w:color="auto" w:fill="FFFFFF"/>
        </w:rPr>
        <w:t>Habitussensibilität</w:t>
      </w:r>
      <w:proofErr w:type="spellEnd"/>
      <w:r w:rsidRPr="004A42F9">
        <w:rPr>
          <w:rStyle w:val="normaltextrun"/>
          <w:rFonts w:ascii="Arial" w:hAnsi="Arial" w:cs="Arial"/>
          <w:color w:val="333333"/>
          <w:sz w:val="20"/>
          <w:szCs w:val="20"/>
          <w:shd w:val="clear" w:color="auto" w:fill="FFFFFF"/>
        </w:rPr>
        <w:t xml:space="preserve"> und Diversität in der Hochschullehre. Prekarisierung und soziale Entkopplung – transdisziplinäre Studien. Wiesbaden: Springer VS. </w:t>
      </w:r>
      <w:hyperlink r:id="rId13" w:tgtFrame="_blank" w:history="1">
        <w:r w:rsidRPr="004A42F9">
          <w:rPr>
            <w:rStyle w:val="normaltextrun"/>
            <w:rFonts w:ascii="Arial" w:hAnsi="Arial" w:cs="Arial"/>
            <w:color w:val="0563C1"/>
            <w:sz w:val="20"/>
            <w:szCs w:val="20"/>
            <w:u w:val="single"/>
            <w:shd w:val="clear" w:color="auto" w:fill="FFFFFF"/>
          </w:rPr>
          <w:t>https://doi.org/10.1007/978-3-658-22400-4_26</w:t>
        </w:r>
      </w:hyperlink>
    </w:p>
    <w:p w14:paraId="04AD6C24" w14:textId="00FFB613" w:rsidR="00FA1E1A" w:rsidRPr="007C2DC4" w:rsidRDefault="004A42F9" w:rsidP="004A42F9">
      <w:pPr>
        <w:pStyle w:val="paragraph"/>
        <w:textAlignment w:val="baseline"/>
        <w:rPr>
          <w:color w:val="000000"/>
        </w:rPr>
      </w:pPr>
      <w:r>
        <w:rPr>
          <w:rFonts w:ascii="Arial" w:hAnsi="Arial" w:cs="Arial"/>
          <w:sz w:val="20"/>
          <w:szCs w:val="20"/>
        </w:rPr>
        <w:br/>
      </w:r>
      <w:proofErr w:type="spellStart"/>
      <w:r w:rsidR="00017FD7" w:rsidRPr="00017FD7">
        <w:rPr>
          <w:rFonts w:ascii="Arial" w:hAnsi="Arial" w:cs="Arial"/>
          <w:sz w:val="20"/>
          <w:szCs w:val="20"/>
        </w:rPr>
        <w:t>cc_by_FH</w:t>
      </w:r>
      <w:proofErr w:type="spellEnd"/>
      <w:r w:rsidR="00017FD7" w:rsidRPr="00017FD7">
        <w:rPr>
          <w:rFonts w:ascii="Arial" w:hAnsi="Arial" w:cs="Arial"/>
          <w:sz w:val="20"/>
          <w:szCs w:val="20"/>
        </w:rPr>
        <w:t xml:space="preserve"> St. Pölten Delorette_Falböck_Freiheim_Freisleben_Huber_Pilgerstorfer_Ramler</w:t>
      </w:r>
    </w:p>
    <w:sectPr w:rsidR="00FA1E1A" w:rsidRPr="007C2DC4" w:rsidSect="00DC1DD5">
      <w:headerReference w:type="even" r:id="rId14"/>
      <w:headerReference w:type="default" r:id="rId15"/>
      <w:footerReference w:type="default" r:id="rId16"/>
      <w:headerReference w:type="first" r:id="rId17"/>
      <w:footerReference w:type="first" r:id="rId18"/>
      <w:type w:val="continuous"/>
      <w:pgSz w:w="11906" w:h="16838" w:code="9"/>
      <w:pgMar w:top="2552" w:right="964" w:bottom="1418" w:left="1134" w:header="1134"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C">
      <wne:acd wne:acdName="acd1"/>
    </wne:keymap>
  </wne:keymaps>
  <wne:toolbars>
    <wne:acdManifest>
      <wne:acdEntry wne:acdName="acd0"/>
      <wne:acdEntry wne:acdName="acd1"/>
    </wne:acdManifest>
  </wne:toolbars>
  <wne:acds>
    <wne:acd wne:acdName="acd0" wne:fciIndexBasedOn="0065"/>
    <wne:acd wne:argValue="AgBMAGkAcwB0AGUAbgBmAHUAbgBrAHQAaQBvAG4AXwBGAE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B7DE" w14:textId="77777777" w:rsidR="005E3879" w:rsidRDefault="005E3879">
      <w:r>
        <w:separator/>
      </w:r>
    </w:p>
  </w:endnote>
  <w:endnote w:type="continuationSeparator" w:id="0">
    <w:p w14:paraId="7509FAE8" w14:textId="77777777" w:rsidR="005E3879" w:rsidRDefault="005E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C619" w14:textId="63F24E1C" w:rsidR="00EF1902" w:rsidRPr="00EF1902" w:rsidRDefault="00EF1902" w:rsidP="00EF1902">
    <w:pPr>
      <w:pStyle w:val="EinfacherAbsatz"/>
      <w:spacing w:after="113"/>
      <w:rPr>
        <w:rFonts w:ascii="Arial" w:hAnsi="Arial"/>
        <w:sz w:val="12"/>
      </w:rPr>
    </w:pPr>
    <w:r w:rsidRPr="00043377">
      <w:rPr>
        <w:rFonts w:ascii="Arial" w:hAnsi="Arial" w:cs="ArialMT"/>
        <w:sz w:val="12"/>
        <w:szCs w:val="12"/>
      </w:rPr>
      <w:t xml:space="preserve">Fachhochschule St. Pölten GmbH, </w:t>
    </w:r>
    <w:r w:rsidR="00F31BBE">
      <w:rPr>
        <w:rFonts w:ascii="Arial" w:hAnsi="Arial" w:cs="ArialMT"/>
        <w:sz w:val="12"/>
        <w:szCs w:val="12"/>
      </w:rPr>
      <w:t>Campus-Platz 1</w:t>
    </w:r>
    <w:r>
      <w:rPr>
        <w:rFonts w:ascii="Arial" w:hAnsi="Arial" w:cs="ArialMT"/>
        <w:sz w:val="12"/>
        <w:szCs w:val="12"/>
      </w:rPr>
      <w:t>, 3100 St. Pölten,</w:t>
    </w:r>
    <w:r w:rsidRPr="00043377">
      <w:rPr>
        <w:rFonts w:ascii="Arial" w:hAnsi="Arial" w:cs="ArialMT"/>
        <w:sz w:val="12"/>
        <w:szCs w:val="12"/>
      </w:rPr>
      <w:t xml:space="preserve"> T: +43 (2742) 313 228, F: +4</w:t>
    </w:r>
    <w:r>
      <w:rPr>
        <w:rFonts w:ascii="Arial" w:hAnsi="Arial" w:cs="ArialMT"/>
        <w:sz w:val="12"/>
        <w:szCs w:val="12"/>
      </w:rPr>
      <w:t>3 (2742) 313 228-339, E: csc</w:t>
    </w:r>
    <w:r w:rsidRPr="00043377">
      <w:rPr>
        <w:rFonts w:ascii="Arial" w:hAnsi="Arial" w:cs="ArialMT"/>
        <w:sz w:val="12"/>
        <w:szCs w:val="12"/>
      </w:rPr>
      <w:t>@fhstp.ac.at,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0CB8" w14:textId="0BE80C85" w:rsidR="00DC1DD5" w:rsidRPr="00DC1DD5" w:rsidRDefault="00C5183C" w:rsidP="00565167">
    <w:pPr>
      <w:pStyle w:val="EinfacherAbsatz"/>
      <w:spacing w:after="113"/>
      <w:rPr>
        <w:rFonts w:ascii="Arial" w:hAnsi="Arial"/>
        <w:sz w:val="12"/>
      </w:rPr>
    </w:pPr>
    <w:r>
      <w:rPr>
        <w:rFonts w:ascii="Arial" w:hAnsi="Arial" w:cs="ArialMT"/>
        <w:sz w:val="12"/>
        <w:szCs w:val="12"/>
      </w:rPr>
      <w:t xml:space="preserve">Fachhochschule St. Pölten GmbH, </w:t>
    </w:r>
    <w:r w:rsidR="00C370DC">
      <w:rPr>
        <w:rFonts w:ascii="Arial" w:hAnsi="Arial" w:cs="ArialMT"/>
        <w:sz w:val="12"/>
        <w:szCs w:val="12"/>
      </w:rPr>
      <w:t>Campus-Platz 1</w:t>
    </w:r>
    <w:r>
      <w:rPr>
        <w:rFonts w:ascii="Arial" w:hAnsi="Arial" w:cs="ArialMT"/>
        <w:sz w:val="12"/>
        <w:szCs w:val="12"/>
      </w:rPr>
      <w:t>,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3C5B" w14:textId="77777777" w:rsidR="005E3879" w:rsidRDefault="005E3879">
      <w:r>
        <w:separator/>
      </w:r>
    </w:p>
  </w:footnote>
  <w:footnote w:type="continuationSeparator" w:id="0">
    <w:p w14:paraId="150BE44C" w14:textId="77777777" w:rsidR="005E3879" w:rsidRDefault="005E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3BA3" w14:textId="3B9536F0" w:rsidR="006F3FBD" w:rsidRDefault="000E7403">
    <w:pPr>
      <w:pStyle w:val="Kopfzeile"/>
    </w:pPr>
    <w:r>
      <w:rPr>
        <w:noProof/>
      </w:rPr>
      <w:pict w14:anchorId="66695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6" o:spid="_x0000_s2064" type="#_x0000_t75" style="position:absolute;margin-left:0;margin-top:0;width:595.2pt;height:841.9pt;z-index:-251657216;mso-position-horizontal:center;mso-position-horizontal-relative:margin;mso-position-vertical:center;mso-position-vertical-relative:margin" o:allowincell="f">
          <v:imagedata r:id="rId1" o:title="A4_Blat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C259" w14:textId="733A4F37" w:rsidR="002F4D9E" w:rsidRPr="00DC1DD5" w:rsidRDefault="000E7403" w:rsidP="00DC1DD5">
    <w:r>
      <w:rPr>
        <w:noProof/>
      </w:rPr>
      <w:pict w14:anchorId="1EFDE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7" o:spid="_x0000_s2065" type="#_x0000_t75" style="position:absolute;margin-left:0;margin-top:0;width:595.2pt;height:841.9pt;z-index:-251656192;mso-position-horizontal:center;mso-position-horizontal-relative:margin;mso-position-vertical:center;mso-position-vertical-relative:margin" o:allowincell="f">
          <v:imagedata r:id="rId1" o:title="A4_Blat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72E" w14:textId="14859500" w:rsidR="006F3FBD" w:rsidRDefault="000E7403" w:rsidP="006F3FBD">
    <w:pPr>
      <w:pStyle w:val="Kopfzeile"/>
      <w:pBdr>
        <w:bottom w:val="none" w:sz="0" w:space="0" w:color="auto"/>
      </w:pBdr>
    </w:pPr>
    <w:r>
      <w:rPr>
        <w:noProof/>
      </w:rPr>
      <w:pict w14:anchorId="63B1E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5" o:spid="_x0000_s2063" type="#_x0000_t75" style="position:absolute;margin-left:-56.45pt;margin-top:-127.3pt;width:595.2pt;height:841.9pt;z-index:-251658240;mso-position-horizontal-relative:margin;mso-position-vertical-relative:margin" o:allowincell="f">
          <v:imagedata r:id="rId1" o:title="A4_Blat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0570"/>
    <w:multiLevelType w:val="multilevel"/>
    <w:tmpl w:val="F38CFC78"/>
    <w:styleLink w:val="FormatvorlageNummerierteListe3"/>
    <w:lvl w:ilvl="0">
      <w:start w:val="1"/>
      <w:numFmt w:val="decimal"/>
      <w:isLgl/>
      <w:lvlText w:val="%1"/>
      <w:lvlJc w:val="left"/>
      <w:pPr>
        <w:tabs>
          <w:tab w:val="num" w:pos="720"/>
        </w:tabs>
        <w:ind w:left="720" w:hanging="360"/>
      </w:pPr>
      <w:rPr>
        <w:rFonts w:ascii="Arial" w:hAnsi="Arial" w:hint="default"/>
      </w:rPr>
    </w:lvl>
    <w:lvl w:ilvl="1">
      <w:start w:val="1"/>
      <w:numFmt w:val="decimal"/>
      <w:isLgl/>
      <w:lvlText w:val="%1.%2"/>
      <w:lvlJc w:val="left"/>
      <w:pPr>
        <w:tabs>
          <w:tab w:val="num" w:pos="750"/>
        </w:tabs>
        <w:ind w:left="750" w:hanging="390"/>
      </w:pPr>
      <w:rPr>
        <w:rFonts w:ascii="Arial" w:hAnsi="Arial" w:hint="default"/>
        <w:sz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7A60C9"/>
    <w:multiLevelType w:val="multilevel"/>
    <w:tmpl w:val="E4B46A70"/>
    <w:numStyleLink w:val="ListenfunktionFH"/>
  </w:abstractNum>
  <w:abstractNum w:abstractNumId="2" w15:restartNumberingAfterBreak="0">
    <w:nsid w:val="0E2E2D5F"/>
    <w:multiLevelType w:val="hybridMultilevel"/>
    <w:tmpl w:val="535681E6"/>
    <w:lvl w:ilvl="0" w:tplc="C0423292">
      <w:start w:val="1"/>
      <w:numFmt w:val="bullet"/>
      <w:pStyle w:val="Aufzhlung"/>
      <w:lvlText w:val=""/>
      <w:lvlJc w:val="left"/>
      <w:pPr>
        <w:ind w:left="360" w:hanging="360"/>
      </w:pPr>
      <w:rPr>
        <w:rFonts w:ascii="Symbol" w:hAnsi="Symbol" w:hint="default"/>
        <w:color w:val="000000" w:themeColor="text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C416B"/>
    <w:multiLevelType w:val="hybridMultilevel"/>
    <w:tmpl w:val="61C422EE"/>
    <w:lvl w:ilvl="0" w:tplc="0B9260E4">
      <w:start w:val="1"/>
      <w:numFmt w:val="bullet"/>
      <w:pStyle w:val="Aufzhlung1"/>
      <w:lvlText w:val=""/>
      <w:lvlJc w:val="left"/>
      <w:pPr>
        <w:tabs>
          <w:tab w:val="num" w:pos="425"/>
        </w:tabs>
        <w:ind w:left="425" w:hanging="425"/>
      </w:pPr>
      <w:rPr>
        <w:rFonts w:ascii="Wingdings" w:hAnsi="Wingdings" w:hint="default"/>
        <w:color w:val="00408C"/>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1B3DCE"/>
    <w:multiLevelType w:val="multilevel"/>
    <w:tmpl w:val="E4B46A70"/>
    <w:numStyleLink w:val="ListenfunktionFH"/>
  </w:abstractNum>
  <w:abstractNum w:abstractNumId="5" w15:restartNumberingAfterBreak="0">
    <w:nsid w:val="1564508D"/>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922FFE"/>
    <w:multiLevelType w:val="multilevel"/>
    <w:tmpl w:val="B88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297D28"/>
    <w:multiLevelType w:val="multilevel"/>
    <w:tmpl w:val="83B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452AC"/>
    <w:multiLevelType w:val="multilevel"/>
    <w:tmpl w:val="34423C5E"/>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9" w15:restartNumberingAfterBreak="0">
    <w:nsid w:val="22BF3D98"/>
    <w:multiLevelType w:val="multilevel"/>
    <w:tmpl w:val="5A7A5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8B22CF"/>
    <w:multiLevelType w:val="multilevel"/>
    <w:tmpl w:val="13DC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C5699"/>
    <w:multiLevelType w:val="hybridMultilevel"/>
    <w:tmpl w:val="D87C9D2C"/>
    <w:lvl w:ilvl="0" w:tplc="057CBA7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749F0"/>
    <w:multiLevelType w:val="multilevel"/>
    <w:tmpl w:val="E4B46A70"/>
    <w:numStyleLink w:val="ListenfunktionFH"/>
  </w:abstractNum>
  <w:abstractNum w:abstractNumId="13" w15:restartNumberingAfterBreak="0">
    <w:nsid w:val="3A8D7CA9"/>
    <w:multiLevelType w:val="multilevel"/>
    <w:tmpl w:val="521C7496"/>
    <w:styleLink w:val="FormatvorlageNummerierteListe2"/>
    <w:lvl w:ilvl="0">
      <w:start w:val="1"/>
      <w:numFmt w:val="decimal"/>
      <w:lvlText w:val="%1."/>
      <w:lvlJc w:val="left"/>
      <w:pPr>
        <w:tabs>
          <w:tab w:val="num" w:pos="720"/>
        </w:tabs>
        <w:ind w:left="720" w:hanging="210"/>
      </w:pPr>
      <w:rPr>
        <w:rFonts w:hint="default"/>
      </w:rPr>
    </w:lvl>
    <w:lvl w:ilvl="1">
      <w:start w:val="1"/>
      <w:numFmt w:val="decimal"/>
      <w:isLgl/>
      <w:lvlText w:val="%1.%2"/>
      <w:lvlJc w:val="left"/>
      <w:pPr>
        <w:tabs>
          <w:tab w:val="num" w:pos="750"/>
        </w:tabs>
        <w:ind w:left="750" w:hanging="390"/>
      </w:pPr>
      <w:rPr>
        <w:rFonts w:ascii="Arial" w:hAnsi="Arial" w:hint="default"/>
        <w:sz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E626B67"/>
    <w:multiLevelType w:val="hybridMultilevel"/>
    <w:tmpl w:val="6BC85CC2"/>
    <w:lvl w:ilvl="0" w:tplc="8C6211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EB6299"/>
    <w:multiLevelType w:val="multilevel"/>
    <w:tmpl w:val="E4B46A70"/>
    <w:numStyleLink w:val="ListenfunktionFH"/>
  </w:abstractNum>
  <w:abstractNum w:abstractNumId="16" w15:restartNumberingAfterBreak="0">
    <w:nsid w:val="447E51E0"/>
    <w:multiLevelType w:val="multilevel"/>
    <w:tmpl w:val="E4B46A70"/>
    <w:styleLink w:val="ListenfunktionFH"/>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pStyle w:val="Listenabsatz"/>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7" w15:restartNumberingAfterBreak="0">
    <w:nsid w:val="4AC70492"/>
    <w:multiLevelType w:val="hybridMultilevel"/>
    <w:tmpl w:val="F0F45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E502A1"/>
    <w:multiLevelType w:val="multilevel"/>
    <w:tmpl w:val="EF9CB416"/>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9" w15:restartNumberingAfterBreak="0">
    <w:nsid w:val="4EA0048D"/>
    <w:multiLevelType w:val="hybridMultilevel"/>
    <w:tmpl w:val="E3B42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BD62A1"/>
    <w:multiLevelType w:val="multilevel"/>
    <w:tmpl w:val="E4B46A70"/>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1" w15:restartNumberingAfterBreak="0">
    <w:nsid w:val="58C421CC"/>
    <w:multiLevelType w:val="multilevel"/>
    <w:tmpl w:val="A30A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1A0CF1"/>
    <w:multiLevelType w:val="multilevel"/>
    <w:tmpl w:val="36B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26531A"/>
    <w:multiLevelType w:val="multilevel"/>
    <w:tmpl w:val="4EFA3372"/>
    <w:styleLink w:val="FormatvorlageNummerierteListe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02E1E05"/>
    <w:multiLevelType w:val="multilevel"/>
    <w:tmpl w:val="C28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55BB0"/>
    <w:multiLevelType w:val="multilevel"/>
    <w:tmpl w:val="2E2CBA44"/>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6" w15:restartNumberingAfterBreak="0">
    <w:nsid w:val="66674846"/>
    <w:multiLevelType w:val="multilevel"/>
    <w:tmpl w:val="DD4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AC2BB2"/>
    <w:multiLevelType w:val="multilevel"/>
    <w:tmpl w:val="0216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E53545"/>
    <w:multiLevelType w:val="multilevel"/>
    <w:tmpl w:val="E4B46A70"/>
    <w:numStyleLink w:val="ListenfunktionFH"/>
  </w:abstractNum>
  <w:abstractNum w:abstractNumId="29" w15:restartNumberingAfterBreak="0">
    <w:nsid w:val="760C7E78"/>
    <w:multiLevelType w:val="multilevel"/>
    <w:tmpl w:val="1B0C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B2448"/>
    <w:multiLevelType w:val="hybridMultilevel"/>
    <w:tmpl w:val="83FCCC50"/>
    <w:lvl w:ilvl="0" w:tplc="3BAA7B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84771A"/>
    <w:multiLevelType w:val="hybridMultilevel"/>
    <w:tmpl w:val="DDCC5DBA"/>
    <w:lvl w:ilvl="0" w:tplc="43462396">
      <w:start w:val="200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D80DAF"/>
    <w:multiLevelType w:val="hybridMultilevel"/>
    <w:tmpl w:val="4E940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9309A8"/>
    <w:multiLevelType w:val="hybridMultilevel"/>
    <w:tmpl w:val="52C4BCD4"/>
    <w:lvl w:ilvl="0" w:tplc="EB5EF716">
      <w:start w:val="1"/>
      <w:numFmt w:val="bullet"/>
      <w:lvlText w:val=""/>
      <w:lvlJc w:val="left"/>
      <w:pPr>
        <w:ind w:left="927" w:hanging="360"/>
      </w:pPr>
      <w:rPr>
        <w:rFonts w:ascii="Wingdings" w:hAnsi="Wingdings" w:hint="default"/>
        <w:color w:val="005096"/>
        <w:u w:color="005096"/>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835562021">
    <w:abstractNumId w:val="13"/>
  </w:num>
  <w:num w:numId="2" w16cid:durableId="329143305">
    <w:abstractNumId w:val="0"/>
  </w:num>
  <w:num w:numId="3" w16cid:durableId="1845049141">
    <w:abstractNumId w:val="23"/>
  </w:num>
  <w:num w:numId="4" w16cid:durableId="742457526">
    <w:abstractNumId w:val="3"/>
  </w:num>
  <w:num w:numId="5" w16cid:durableId="1736275643">
    <w:abstractNumId w:val="2"/>
  </w:num>
  <w:num w:numId="6" w16cid:durableId="1161583351">
    <w:abstractNumId w:val="20"/>
  </w:num>
  <w:num w:numId="7" w16cid:durableId="1067073597">
    <w:abstractNumId w:val="5"/>
  </w:num>
  <w:num w:numId="8" w16cid:durableId="1482577363">
    <w:abstractNumId w:val="16"/>
  </w:num>
  <w:num w:numId="9" w16cid:durableId="1454518529">
    <w:abstractNumId w:val="18"/>
  </w:num>
  <w:num w:numId="10" w16cid:durableId="645013309">
    <w:abstractNumId w:val="25"/>
  </w:num>
  <w:num w:numId="11" w16cid:durableId="650719332">
    <w:abstractNumId w:val="8"/>
  </w:num>
  <w:num w:numId="12" w16cid:durableId="1942880305">
    <w:abstractNumId w:val="4"/>
  </w:num>
  <w:num w:numId="13" w16cid:durableId="1538355177">
    <w:abstractNumId w:val="12"/>
  </w:num>
  <w:num w:numId="14" w16cid:durableId="499007921">
    <w:abstractNumId w:val="1"/>
  </w:num>
  <w:num w:numId="15" w16cid:durableId="108621915">
    <w:abstractNumId w:val="15"/>
  </w:num>
  <w:num w:numId="16" w16cid:durableId="1441994779">
    <w:abstractNumId w:val="33"/>
  </w:num>
  <w:num w:numId="17" w16cid:durableId="750195712">
    <w:abstractNumId w:val="28"/>
  </w:num>
  <w:num w:numId="18" w16cid:durableId="1531987924">
    <w:abstractNumId w:val="11"/>
  </w:num>
  <w:num w:numId="19" w16cid:durableId="774179823">
    <w:abstractNumId w:val="30"/>
  </w:num>
  <w:num w:numId="20" w16cid:durableId="87846889">
    <w:abstractNumId w:val="14"/>
  </w:num>
  <w:num w:numId="21" w16cid:durableId="2040011528">
    <w:abstractNumId w:val="7"/>
  </w:num>
  <w:num w:numId="22" w16cid:durableId="426383993">
    <w:abstractNumId w:val="10"/>
  </w:num>
  <w:num w:numId="23" w16cid:durableId="1898710512">
    <w:abstractNumId w:val="24"/>
  </w:num>
  <w:num w:numId="24" w16cid:durableId="1132752304">
    <w:abstractNumId w:val="22"/>
  </w:num>
  <w:num w:numId="25" w16cid:durableId="164981455">
    <w:abstractNumId w:val="6"/>
  </w:num>
  <w:num w:numId="26" w16cid:durableId="1633244393">
    <w:abstractNumId w:val="31"/>
  </w:num>
  <w:num w:numId="27" w16cid:durableId="1624192828">
    <w:abstractNumId w:val="29"/>
  </w:num>
  <w:num w:numId="28" w16cid:durableId="82646659">
    <w:abstractNumId w:val="9"/>
  </w:num>
  <w:num w:numId="29" w16cid:durableId="2082290759">
    <w:abstractNumId w:val="21"/>
  </w:num>
  <w:num w:numId="30" w16cid:durableId="394201236">
    <w:abstractNumId w:val="26"/>
  </w:num>
  <w:num w:numId="31" w16cid:durableId="964852555">
    <w:abstractNumId w:val="27"/>
  </w:num>
  <w:num w:numId="32" w16cid:durableId="2047833601">
    <w:abstractNumId w:val="19"/>
  </w:num>
  <w:num w:numId="33" w16cid:durableId="400559781">
    <w:abstractNumId w:val="32"/>
  </w:num>
  <w:num w:numId="34" w16cid:durableId="1875538400">
    <w:abstractNumId w:val="2"/>
  </w:num>
  <w:num w:numId="35" w16cid:durableId="157686392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48"/>
    <w:rsid w:val="00002765"/>
    <w:rsid w:val="00006CA7"/>
    <w:rsid w:val="00007F11"/>
    <w:rsid w:val="00013399"/>
    <w:rsid w:val="00014DE9"/>
    <w:rsid w:val="00016635"/>
    <w:rsid w:val="00017FD7"/>
    <w:rsid w:val="0002544E"/>
    <w:rsid w:val="00025862"/>
    <w:rsid w:val="000259CC"/>
    <w:rsid w:val="000304C7"/>
    <w:rsid w:val="00034D68"/>
    <w:rsid w:val="00041FF0"/>
    <w:rsid w:val="00053C85"/>
    <w:rsid w:val="0006195C"/>
    <w:rsid w:val="00062DD3"/>
    <w:rsid w:val="00065149"/>
    <w:rsid w:val="000676A8"/>
    <w:rsid w:val="00072E6E"/>
    <w:rsid w:val="00074F20"/>
    <w:rsid w:val="00080E45"/>
    <w:rsid w:val="00082D76"/>
    <w:rsid w:val="000A0045"/>
    <w:rsid w:val="000A53C3"/>
    <w:rsid w:val="000A5A47"/>
    <w:rsid w:val="000B050A"/>
    <w:rsid w:val="000B5899"/>
    <w:rsid w:val="000B6B90"/>
    <w:rsid w:val="000B6FDA"/>
    <w:rsid w:val="000C5644"/>
    <w:rsid w:val="000D016D"/>
    <w:rsid w:val="000D606A"/>
    <w:rsid w:val="000D79E0"/>
    <w:rsid w:val="000E03B5"/>
    <w:rsid w:val="000E18E4"/>
    <w:rsid w:val="000E7403"/>
    <w:rsid w:val="000F1ED9"/>
    <w:rsid w:val="000F5485"/>
    <w:rsid w:val="001052E1"/>
    <w:rsid w:val="00110679"/>
    <w:rsid w:val="00113BAD"/>
    <w:rsid w:val="0011570D"/>
    <w:rsid w:val="00116BC1"/>
    <w:rsid w:val="00122AFD"/>
    <w:rsid w:val="00123EA0"/>
    <w:rsid w:val="0013404D"/>
    <w:rsid w:val="00140115"/>
    <w:rsid w:val="001439E5"/>
    <w:rsid w:val="00147A35"/>
    <w:rsid w:val="00156E5D"/>
    <w:rsid w:val="00160A87"/>
    <w:rsid w:val="00163659"/>
    <w:rsid w:val="00163EA6"/>
    <w:rsid w:val="00177C38"/>
    <w:rsid w:val="00181394"/>
    <w:rsid w:val="001824E0"/>
    <w:rsid w:val="00187331"/>
    <w:rsid w:val="001875B3"/>
    <w:rsid w:val="00187BB2"/>
    <w:rsid w:val="001913BD"/>
    <w:rsid w:val="00193EEB"/>
    <w:rsid w:val="001964C7"/>
    <w:rsid w:val="00196F26"/>
    <w:rsid w:val="001A1084"/>
    <w:rsid w:val="001A1E97"/>
    <w:rsid w:val="001A2363"/>
    <w:rsid w:val="001A46F7"/>
    <w:rsid w:val="001B6C37"/>
    <w:rsid w:val="001D1F9E"/>
    <w:rsid w:val="001F014C"/>
    <w:rsid w:val="00205191"/>
    <w:rsid w:val="002055DE"/>
    <w:rsid w:val="0020655C"/>
    <w:rsid w:val="002107E2"/>
    <w:rsid w:val="00210EBB"/>
    <w:rsid w:val="00213A77"/>
    <w:rsid w:val="00220D2D"/>
    <w:rsid w:val="00222851"/>
    <w:rsid w:val="002253A2"/>
    <w:rsid w:val="00232730"/>
    <w:rsid w:val="0023352D"/>
    <w:rsid w:val="0023593D"/>
    <w:rsid w:val="0024166B"/>
    <w:rsid w:val="002419FB"/>
    <w:rsid w:val="00246035"/>
    <w:rsid w:val="00253F8E"/>
    <w:rsid w:val="002605DB"/>
    <w:rsid w:val="002660A9"/>
    <w:rsid w:val="002705BF"/>
    <w:rsid w:val="00275D5F"/>
    <w:rsid w:val="00280C98"/>
    <w:rsid w:val="00280D64"/>
    <w:rsid w:val="00290E90"/>
    <w:rsid w:val="00292536"/>
    <w:rsid w:val="002929F4"/>
    <w:rsid w:val="00297C29"/>
    <w:rsid w:val="002A7E02"/>
    <w:rsid w:val="002B13B4"/>
    <w:rsid w:val="002B2766"/>
    <w:rsid w:val="002B378C"/>
    <w:rsid w:val="002B7147"/>
    <w:rsid w:val="002C7A70"/>
    <w:rsid w:val="002D447C"/>
    <w:rsid w:val="002D5234"/>
    <w:rsid w:val="002D5496"/>
    <w:rsid w:val="002D7FBA"/>
    <w:rsid w:val="002E1B14"/>
    <w:rsid w:val="002E6EF8"/>
    <w:rsid w:val="002F0319"/>
    <w:rsid w:val="002F1F16"/>
    <w:rsid w:val="002F25FB"/>
    <w:rsid w:val="002F4D9E"/>
    <w:rsid w:val="002F5167"/>
    <w:rsid w:val="003044A8"/>
    <w:rsid w:val="003112E6"/>
    <w:rsid w:val="00320DEC"/>
    <w:rsid w:val="003239D6"/>
    <w:rsid w:val="003259E3"/>
    <w:rsid w:val="0033200B"/>
    <w:rsid w:val="003325EA"/>
    <w:rsid w:val="003370C7"/>
    <w:rsid w:val="00350ABD"/>
    <w:rsid w:val="00352B46"/>
    <w:rsid w:val="00357278"/>
    <w:rsid w:val="00357CAB"/>
    <w:rsid w:val="003605C4"/>
    <w:rsid w:val="00361024"/>
    <w:rsid w:val="00361115"/>
    <w:rsid w:val="00365237"/>
    <w:rsid w:val="00366740"/>
    <w:rsid w:val="00366BF5"/>
    <w:rsid w:val="003704CC"/>
    <w:rsid w:val="00373680"/>
    <w:rsid w:val="003747B0"/>
    <w:rsid w:val="00376630"/>
    <w:rsid w:val="00382B22"/>
    <w:rsid w:val="00385A76"/>
    <w:rsid w:val="00385B4B"/>
    <w:rsid w:val="00391A89"/>
    <w:rsid w:val="00393CFF"/>
    <w:rsid w:val="00397472"/>
    <w:rsid w:val="003B0B3F"/>
    <w:rsid w:val="003B3506"/>
    <w:rsid w:val="003B4458"/>
    <w:rsid w:val="003B4559"/>
    <w:rsid w:val="003C4A8C"/>
    <w:rsid w:val="003C5764"/>
    <w:rsid w:val="003E19C7"/>
    <w:rsid w:val="003F2AE7"/>
    <w:rsid w:val="003F7EC5"/>
    <w:rsid w:val="00401249"/>
    <w:rsid w:val="004033A3"/>
    <w:rsid w:val="00405BA0"/>
    <w:rsid w:val="0040732C"/>
    <w:rsid w:val="004117B3"/>
    <w:rsid w:val="0041304E"/>
    <w:rsid w:val="004150FF"/>
    <w:rsid w:val="00430A59"/>
    <w:rsid w:val="00431A66"/>
    <w:rsid w:val="0043279F"/>
    <w:rsid w:val="0043629B"/>
    <w:rsid w:val="00442FC6"/>
    <w:rsid w:val="004439B7"/>
    <w:rsid w:val="00445FE0"/>
    <w:rsid w:val="00451A5A"/>
    <w:rsid w:val="00451F23"/>
    <w:rsid w:val="00453AC4"/>
    <w:rsid w:val="00456D0A"/>
    <w:rsid w:val="00461FC1"/>
    <w:rsid w:val="0046510B"/>
    <w:rsid w:val="00471B8D"/>
    <w:rsid w:val="0048089D"/>
    <w:rsid w:val="00482495"/>
    <w:rsid w:val="00483039"/>
    <w:rsid w:val="00483285"/>
    <w:rsid w:val="004842BD"/>
    <w:rsid w:val="00484A25"/>
    <w:rsid w:val="00492B2A"/>
    <w:rsid w:val="004964A8"/>
    <w:rsid w:val="004A16B5"/>
    <w:rsid w:val="004A42F9"/>
    <w:rsid w:val="004A7292"/>
    <w:rsid w:val="004B12DE"/>
    <w:rsid w:val="004B296E"/>
    <w:rsid w:val="004B3AF5"/>
    <w:rsid w:val="004B4E4D"/>
    <w:rsid w:val="004B6ABE"/>
    <w:rsid w:val="004B77D7"/>
    <w:rsid w:val="004C4121"/>
    <w:rsid w:val="004C6D7D"/>
    <w:rsid w:val="004C7400"/>
    <w:rsid w:val="004C7780"/>
    <w:rsid w:val="004D0451"/>
    <w:rsid w:val="004D7F52"/>
    <w:rsid w:val="004E0CF7"/>
    <w:rsid w:val="004E4855"/>
    <w:rsid w:val="004E7D5C"/>
    <w:rsid w:val="004F40E5"/>
    <w:rsid w:val="005106C3"/>
    <w:rsid w:val="005113FB"/>
    <w:rsid w:val="00512765"/>
    <w:rsid w:val="00520124"/>
    <w:rsid w:val="00524276"/>
    <w:rsid w:val="005244EC"/>
    <w:rsid w:val="005257AE"/>
    <w:rsid w:val="00531F69"/>
    <w:rsid w:val="005330CD"/>
    <w:rsid w:val="00536D16"/>
    <w:rsid w:val="005423F1"/>
    <w:rsid w:val="00544281"/>
    <w:rsid w:val="00544BCE"/>
    <w:rsid w:val="005472A0"/>
    <w:rsid w:val="00554E03"/>
    <w:rsid w:val="00554E3B"/>
    <w:rsid w:val="00555487"/>
    <w:rsid w:val="005577FD"/>
    <w:rsid w:val="005617E2"/>
    <w:rsid w:val="00565167"/>
    <w:rsid w:val="005659B4"/>
    <w:rsid w:val="005729E4"/>
    <w:rsid w:val="00583438"/>
    <w:rsid w:val="0058785F"/>
    <w:rsid w:val="00593588"/>
    <w:rsid w:val="00595868"/>
    <w:rsid w:val="00596304"/>
    <w:rsid w:val="005A0613"/>
    <w:rsid w:val="005A40E4"/>
    <w:rsid w:val="005B1C2B"/>
    <w:rsid w:val="005B2E4C"/>
    <w:rsid w:val="005B3734"/>
    <w:rsid w:val="005B45D8"/>
    <w:rsid w:val="005B5391"/>
    <w:rsid w:val="005B771C"/>
    <w:rsid w:val="005C0BF2"/>
    <w:rsid w:val="005C1DF3"/>
    <w:rsid w:val="005D04AC"/>
    <w:rsid w:val="005D2735"/>
    <w:rsid w:val="005D6AB5"/>
    <w:rsid w:val="005E1AE7"/>
    <w:rsid w:val="005E28B2"/>
    <w:rsid w:val="005E3879"/>
    <w:rsid w:val="005F09CF"/>
    <w:rsid w:val="005F1F18"/>
    <w:rsid w:val="005F40D3"/>
    <w:rsid w:val="005F781F"/>
    <w:rsid w:val="00602BC2"/>
    <w:rsid w:val="006054BD"/>
    <w:rsid w:val="00606FB5"/>
    <w:rsid w:val="0060749B"/>
    <w:rsid w:val="00611A8F"/>
    <w:rsid w:val="006164E1"/>
    <w:rsid w:val="0061723C"/>
    <w:rsid w:val="00622E0C"/>
    <w:rsid w:val="006273A1"/>
    <w:rsid w:val="00627979"/>
    <w:rsid w:val="00630A09"/>
    <w:rsid w:val="00633BF5"/>
    <w:rsid w:val="00634139"/>
    <w:rsid w:val="0064027A"/>
    <w:rsid w:val="0064268C"/>
    <w:rsid w:val="0065174D"/>
    <w:rsid w:val="00651FEE"/>
    <w:rsid w:val="0065407E"/>
    <w:rsid w:val="00657A0A"/>
    <w:rsid w:val="006661F5"/>
    <w:rsid w:val="00666ABB"/>
    <w:rsid w:val="00667FE9"/>
    <w:rsid w:val="00677A32"/>
    <w:rsid w:val="00682B68"/>
    <w:rsid w:val="006831A5"/>
    <w:rsid w:val="0068476E"/>
    <w:rsid w:val="006857A3"/>
    <w:rsid w:val="006859EF"/>
    <w:rsid w:val="00692EF4"/>
    <w:rsid w:val="00694A58"/>
    <w:rsid w:val="00694AA1"/>
    <w:rsid w:val="00695128"/>
    <w:rsid w:val="006A1169"/>
    <w:rsid w:val="006A237D"/>
    <w:rsid w:val="006A24D0"/>
    <w:rsid w:val="006A4D99"/>
    <w:rsid w:val="006A6026"/>
    <w:rsid w:val="006A7411"/>
    <w:rsid w:val="006A7847"/>
    <w:rsid w:val="006B0C4D"/>
    <w:rsid w:val="006B3211"/>
    <w:rsid w:val="006B3480"/>
    <w:rsid w:val="006B4ED2"/>
    <w:rsid w:val="006C0427"/>
    <w:rsid w:val="006C33E5"/>
    <w:rsid w:val="006C3DDA"/>
    <w:rsid w:val="006D1766"/>
    <w:rsid w:val="006D1ADC"/>
    <w:rsid w:val="006D53F6"/>
    <w:rsid w:val="006D683F"/>
    <w:rsid w:val="006D7151"/>
    <w:rsid w:val="006E0CFC"/>
    <w:rsid w:val="006E1C11"/>
    <w:rsid w:val="006E2458"/>
    <w:rsid w:val="006E3C29"/>
    <w:rsid w:val="006E5704"/>
    <w:rsid w:val="006F3FBD"/>
    <w:rsid w:val="007072CB"/>
    <w:rsid w:val="007077FE"/>
    <w:rsid w:val="00710D2E"/>
    <w:rsid w:val="00715034"/>
    <w:rsid w:val="00717169"/>
    <w:rsid w:val="007260D6"/>
    <w:rsid w:val="00726CA9"/>
    <w:rsid w:val="00731086"/>
    <w:rsid w:val="00733A3F"/>
    <w:rsid w:val="00736747"/>
    <w:rsid w:val="00772F07"/>
    <w:rsid w:val="00773313"/>
    <w:rsid w:val="007815D6"/>
    <w:rsid w:val="00784DC7"/>
    <w:rsid w:val="00785C7D"/>
    <w:rsid w:val="00786DE7"/>
    <w:rsid w:val="00793BB6"/>
    <w:rsid w:val="007A02A4"/>
    <w:rsid w:val="007A5123"/>
    <w:rsid w:val="007A54DC"/>
    <w:rsid w:val="007A722B"/>
    <w:rsid w:val="007B2D32"/>
    <w:rsid w:val="007B4F63"/>
    <w:rsid w:val="007C2DC4"/>
    <w:rsid w:val="007C47E2"/>
    <w:rsid w:val="007C61E3"/>
    <w:rsid w:val="007D485F"/>
    <w:rsid w:val="007F063B"/>
    <w:rsid w:val="007F0D14"/>
    <w:rsid w:val="007F146D"/>
    <w:rsid w:val="007F3366"/>
    <w:rsid w:val="007F4F41"/>
    <w:rsid w:val="008204D8"/>
    <w:rsid w:val="00821EF9"/>
    <w:rsid w:val="00821F9D"/>
    <w:rsid w:val="00822905"/>
    <w:rsid w:val="00824265"/>
    <w:rsid w:val="0085242A"/>
    <w:rsid w:val="00852C69"/>
    <w:rsid w:val="00855E84"/>
    <w:rsid w:val="00857877"/>
    <w:rsid w:val="00863C89"/>
    <w:rsid w:val="008655F0"/>
    <w:rsid w:val="00867513"/>
    <w:rsid w:val="00872BDD"/>
    <w:rsid w:val="00874A0C"/>
    <w:rsid w:val="00880D84"/>
    <w:rsid w:val="00881B8D"/>
    <w:rsid w:val="00886E97"/>
    <w:rsid w:val="0089261E"/>
    <w:rsid w:val="0089501E"/>
    <w:rsid w:val="00895758"/>
    <w:rsid w:val="008A0B7E"/>
    <w:rsid w:val="008B1444"/>
    <w:rsid w:val="008B333D"/>
    <w:rsid w:val="008B7CF0"/>
    <w:rsid w:val="008C26DB"/>
    <w:rsid w:val="008C66DE"/>
    <w:rsid w:val="008D0175"/>
    <w:rsid w:val="008D0E8B"/>
    <w:rsid w:val="008E3D67"/>
    <w:rsid w:val="008E7206"/>
    <w:rsid w:val="008F537F"/>
    <w:rsid w:val="008F7473"/>
    <w:rsid w:val="00907572"/>
    <w:rsid w:val="009202BF"/>
    <w:rsid w:val="009265C0"/>
    <w:rsid w:val="00931DD3"/>
    <w:rsid w:val="00934649"/>
    <w:rsid w:val="00946594"/>
    <w:rsid w:val="00956DAB"/>
    <w:rsid w:val="00957A39"/>
    <w:rsid w:val="009619B4"/>
    <w:rsid w:val="009671A7"/>
    <w:rsid w:val="009732FA"/>
    <w:rsid w:val="00974820"/>
    <w:rsid w:val="00975E9F"/>
    <w:rsid w:val="009838A6"/>
    <w:rsid w:val="00984A06"/>
    <w:rsid w:val="0099543B"/>
    <w:rsid w:val="009A02CB"/>
    <w:rsid w:val="009A262D"/>
    <w:rsid w:val="009A7872"/>
    <w:rsid w:val="009B1A2E"/>
    <w:rsid w:val="009B3B7B"/>
    <w:rsid w:val="009B7B58"/>
    <w:rsid w:val="009C2542"/>
    <w:rsid w:val="009C2D12"/>
    <w:rsid w:val="009C6307"/>
    <w:rsid w:val="009D7455"/>
    <w:rsid w:val="009E3CBD"/>
    <w:rsid w:val="009E6E41"/>
    <w:rsid w:val="009F0D40"/>
    <w:rsid w:val="009F3EF9"/>
    <w:rsid w:val="009F681A"/>
    <w:rsid w:val="00A14B15"/>
    <w:rsid w:val="00A21780"/>
    <w:rsid w:val="00A21D89"/>
    <w:rsid w:val="00A30F86"/>
    <w:rsid w:val="00A3321E"/>
    <w:rsid w:val="00A376D9"/>
    <w:rsid w:val="00A37786"/>
    <w:rsid w:val="00A44335"/>
    <w:rsid w:val="00A50370"/>
    <w:rsid w:val="00A519D7"/>
    <w:rsid w:val="00A52E5C"/>
    <w:rsid w:val="00A601B0"/>
    <w:rsid w:val="00A60430"/>
    <w:rsid w:val="00A67055"/>
    <w:rsid w:val="00A70D98"/>
    <w:rsid w:val="00A720A3"/>
    <w:rsid w:val="00A73FA2"/>
    <w:rsid w:val="00A80DDA"/>
    <w:rsid w:val="00A81372"/>
    <w:rsid w:val="00A84439"/>
    <w:rsid w:val="00A8697A"/>
    <w:rsid w:val="00A86FFD"/>
    <w:rsid w:val="00A9466D"/>
    <w:rsid w:val="00AA1B7A"/>
    <w:rsid w:val="00AA65C4"/>
    <w:rsid w:val="00AB1D13"/>
    <w:rsid w:val="00AD0622"/>
    <w:rsid w:val="00AD0B2B"/>
    <w:rsid w:val="00AD54C8"/>
    <w:rsid w:val="00AD71EC"/>
    <w:rsid w:val="00AE0FE7"/>
    <w:rsid w:val="00AE5AD4"/>
    <w:rsid w:val="00AF1469"/>
    <w:rsid w:val="00AF378D"/>
    <w:rsid w:val="00B06BFB"/>
    <w:rsid w:val="00B2000C"/>
    <w:rsid w:val="00B21403"/>
    <w:rsid w:val="00B324E0"/>
    <w:rsid w:val="00B35190"/>
    <w:rsid w:val="00B37E51"/>
    <w:rsid w:val="00B5112B"/>
    <w:rsid w:val="00B527D0"/>
    <w:rsid w:val="00B61B60"/>
    <w:rsid w:val="00B6538B"/>
    <w:rsid w:val="00B66F2E"/>
    <w:rsid w:val="00B71D48"/>
    <w:rsid w:val="00B72EBC"/>
    <w:rsid w:val="00BA7866"/>
    <w:rsid w:val="00BB0D58"/>
    <w:rsid w:val="00BB3ED8"/>
    <w:rsid w:val="00BB4538"/>
    <w:rsid w:val="00BC369B"/>
    <w:rsid w:val="00BC4506"/>
    <w:rsid w:val="00BC4A27"/>
    <w:rsid w:val="00BC5D8F"/>
    <w:rsid w:val="00BD5115"/>
    <w:rsid w:val="00BD5E0B"/>
    <w:rsid w:val="00BE787A"/>
    <w:rsid w:val="00BF35F2"/>
    <w:rsid w:val="00BF528B"/>
    <w:rsid w:val="00BF67E8"/>
    <w:rsid w:val="00BF6E76"/>
    <w:rsid w:val="00C0027E"/>
    <w:rsid w:val="00C029BA"/>
    <w:rsid w:val="00C12CAC"/>
    <w:rsid w:val="00C21641"/>
    <w:rsid w:val="00C23776"/>
    <w:rsid w:val="00C30FCD"/>
    <w:rsid w:val="00C315F0"/>
    <w:rsid w:val="00C3388F"/>
    <w:rsid w:val="00C33B9B"/>
    <w:rsid w:val="00C345C0"/>
    <w:rsid w:val="00C3642F"/>
    <w:rsid w:val="00C370DC"/>
    <w:rsid w:val="00C37109"/>
    <w:rsid w:val="00C37EBC"/>
    <w:rsid w:val="00C4318F"/>
    <w:rsid w:val="00C45D62"/>
    <w:rsid w:val="00C5183C"/>
    <w:rsid w:val="00C5480F"/>
    <w:rsid w:val="00C5594D"/>
    <w:rsid w:val="00C55EDF"/>
    <w:rsid w:val="00C62EA6"/>
    <w:rsid w:val="00C63E07"/>
    <w:rsid w:val="00C650A2"/>
    <w:rsid w:val="00C67591"/>
    <w:rsid w:val="00C71B02"/>
    <w:rsid w:val="00C7604B"/>
    <w:rsid w:val="00C76057"/>
    <w:rsid w:val="00C768C9"/>
    <w:rsid w:val="00C82E30"/>
    <w:rsid w:val="00C842BB"/>
    <w:rsid w:val="00C855F0"/>
    <w:rsid w:val="00C92469"/>
    <w:rsid w:val="00C927E2"/>
    <w:rsid w:val="00C927F2"/>
    <w:rsid w:val="00C92A24"/>
    <w:rsid w:val="00C95615"/>
    <w:rsid w:val="00C95F2A"/>
    <w:rsid w:val="00C96E19"/>
    <w:rsid w:val="00CB15E0"/>
    <w:rsid w:val="00CC0445"/>
    <w:rsid w:val="00CC0687"/>
    <w:rsid w:val="00CC49EE"/>
    <w:rsid w:val="00CC6C30"/>
    <w:rsid w:val="00CE03B4"/>
    <w:rsid w:val="00CE165F"/>
    <w:rsid w:val="00CE3885"/>
    <w:rsid w:val="00CE568B"/>
    <w:rsid w:val="00CE6781"/>
    <w:rsid w:val="00CF0E80"/>
    <w:rsid w:val="00CF209E"/>
    <w:rsid w:val="00CF3ECC"/>
    <w:rsid w:val="00D024B0"/>
    <w:rsid w:val="00D03B08"/>
    <w:rsid w:val="00D03B8A"/>
    <w:rsid w:val="00D042B6"/>
    <w:rsid w:val="00D047A7"/>
    <w:rsid w:val="00D051F5"/>
    <w:rsid w:val="00D13108"/>
    <w:rsid w:val="00D15623"/>
    <w:rsid w:val="00D20F73"/>
    <w:rsid w:val="00D23CA2"/>
    <w:rsid w:val="00D26C08"/>
    <w:rsid w:val="00D27042"/>
    <w:rsid w:val="00D333A0"/>
    <w:rsid w:val="00D37D3E"/>
    <w:rsid w:val="00D56484"/>
    <w:rsid w:val="00D5780C"/>
    <w:rsid w:val="00D61B7A"/>
    <w:rsid w:val="00D64C3F"/>
    <w:rsid w:val="00D70FFA"/>
    <w:rsid w:val="00D71B71"/>
    <w:rsid w:val="00D71FA2"/>
    <w:rsid w:val="00D75AF8"/>
    <w:rsid w:val="00D80B7B"/>
    <w:rsid w:val="00D80EB1"/>
    <w:rsid w:val="00D833B2"/>
    <w:rsid w:val="00D83B74"/>
    <w:rsid w:val="00D83FF1"/>
    <w:rsid w:val="00D87CA2"/>
    <w:rsid w:val="00D93306"/>
    <w:rsid w:val="00DA7AC9"/>
    <w:rsid w:val="00DB4D82"/>
    <w:rsid w:val="00DB7F9E"/>
    <w:rsid w:val="00DC1DD5"/>
    <w:rsid w:val="00DC2BB0"/>
    <w:rsid w:val="00DC59FD"/>
    <w:rsid w:val="00DC6A77"/>
    <w:rsid w:val="00DC7B76"/>
    <w:rsid w:val="00DD1BDE"/>
    <w:rsid w:val="00DD1D89"/>
    <w:rsid w:val="00DE01C5"/>
    <w:rsid w:val="00DE24FD"/>
    <w:rsid w:val="00DE48EB"/>
    <w:rsid w:val="00DE6E09"/>
    <w:rsid w:val="00DF4BD8"/>
    <w:rsid w:val="00DF5F43"/>
    <w:rsid w:val="00E00F20"/>
    <w:rsid w:val="00E017AC"/>
    <w:rsid w:val="00E01BDF"/>
    <w:rsid w:val="00E12E63"/>
    <w:rsid w:val="00E14A3B"/>
    <w:rsid w:val="00E22C54"/>
    <w:rsid w:val="00E24977"/>
    <w:rsid w:val="00E25199"/>
    <w:rsid w:val="00E317DB"/>
    <w:rsid w:val="00E33E40"/>
    <w:rsid w:val="00E376FC"/>
    <w:rsid w:val="00E41133"/>
    <w:rsid w:val="00E42E22"/>
    <w:rsid w:val="00E4547D"/>
    <w:rsid w:val="00E46FEE"/>
    <w:rsid w:val="00E60CBC"/>
    <w:rsid w:val="00E67770"/>
    <w:rsid w:val="00E71D84"/>
    <w:rsid w:val="00E73FA3"/>
    <w:rsid w:val="00E74866"/>
    <w:rsid w:val="00E749F1"/>
    <w:rsid w:val="00E80957"/>
    <w:rsid w:val="00E84BF9"/>
    <w:rsid w:val="00E85A2C"/>
    <w:rsid w:val="00E87CFA"/>
    <w:rsid w:val="00E90CBC"/>
    <w:rsid w:val="00E90EF6"/>
    <w:rsid w:val="00E92C2C"/>
    <w:rsid w:val="00E94308"/>
    <w:rsid w:val="00E96D63"/>
    <w:rsid w:val="00EA2028"/>
    <w:rsid w:val="00EA6B28"/>
    <w:rsid w:val="00EB2B29"/>
    <w:rsid w:val="00EB7DC8"/>
    <w:rsid w:val="00EC53D8"/>
    <w:rsid w:val="00ED294E"/>
    <w:rsid w:val="00ED6D76"/>
    <w:rsid w:val="00ED700B"/>
    <w:rsid w:val="00EE010A"/>
    <w:rsid w:val="00EE2ACE"/>
    <w:rsid w:val="00EE7271"/>
    <w:rsid w:val="00EF1902"/>
    <w:rsid w:val="00F1350B"/>
    <w:rsid w:val="00F23356"/>
    <w:rsid w:val="00F23ACF"/>
    <w:rsid w:val="00F2481A"/>
    <w:rsid w:val="00F31BBE"/>
    <w:rsid w:val="00F33627"/>
    <w:rsid w:val="00F363B8"/>
    <w:rsid w:val="00F40DEA"/>
    <w:rsid w:val="00F464CF"/>
    <w:rsid w:val="00F530D5"/>
    <w:rsid w:val="00F55C27"/>
    <w:rsid w:val="00F56EE3"/>
    <w:rsid w:val="00F63205"/>
    <w:rsid w:val="00F63C43"/>
    <w:rsid w:val="00F67D71"/>
    <w:rsid w:val="00F75A20"/>
    <w:rsid w:val="00F76332"/>
    <w:rsid w:val="00F814CC"/>
    <w:rsid w:val="00F86D8C"/>
    <w:rsid w:val="00F92038"/>
    <w:rsid w:val="00F96B5F"/>
    <w:rsid w:val="00FA1924"/>
    <w:rsid w:val="00FA1E1A"/>
    <w:rsid w:val="00FA3546"/>
    <w:rsid w:val="00FA43D1"/>
    <w:rsid w:val="00FA6140"/>
    <w:rsid w:val="00FB00B1"/>
    <w:rsid w:val="00FB55B7"/>
    <w:rsid w:val="00FC00FC"/>
    <w:rsid w:val="00FC324D"/>
    <w:rsid w:val="00FD5A04"/>
    <w:rsid w:val="00FE1867"/>
    <w:rsid w:val="00FE356F"/>
    <w:rsid w:val="00FE467E"/>
    <w:rsid w:val="00FF13B9"/>
    <w:rsid w:val="00FF416A"/>
    <w:rsid w:val="00FF5EDF"/>
    <w:rsid w:val="00FF68E0"/>
    <w:rsid w:val="1AE5A579"/>
    <w:rsid w:val="2704E099"/>
    <w:rsid w:val="2AE9FC26"/>
    <w:rsid w:val="41D70BA7"/>
    <w:rsid w:val="6720E0ED"/>
    <w:rsid w:val="6E929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642858B9"/>
  <w15:docId w15:val="{F62438BD-EEAE-4B2D-BD96-B46FD1C8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0FFA"/>
    <w:pPr>
      <w:spacing w:line="300" w:lineRule="atLeast"/>
    </w:pPr>
    <w:rPr>
      <w:rFonts w:ascii="Arial" w:hAnsi="Arial" w:cs="Arial"/>
      <w:sz w:val="22"/>
      <w:szCs w:val="22"/>
      <w:lang w:val="de-AT" w:eastAsia="en-US"/>
    </w:rPr>
  </w:style>
  <w:style w:type="paragraph" w:styleId="berschrift1">
    <w:name w:val="heading 1"/>
    <w:basedOn w:val="Standard"/>
    <w:next w:val="Standard"/>
    <w:link w:val="berschrift1Zchn"/>
    <w:qFormat/>
    <w:rsid w:val="004117B3"/>
    <w:pPr>
      <w:keepNext/>
      <w:keepLines/>
      <w:spacing w:after="720"/>
      <w:jc w:val="both"/>
      <w:outlineLvl w:val="0"/>
    </w:pPr>
    <w:rPr>
      <w:b/>
      <w:bCs/>
      <w:kern w:val="32"/>
      <w:sz w:val="32"/>
      <w:szCs w:val="32"/>
    </w:rPr>
  </w:style>
  <w:style w:type="paragraph" w:styleId="berschrift2">
    <w:name w:val="heading 2"/>
    <w:basedOn w:val="berschrift1"/>
    <w:next w:val="Kapiteltext"/>
    <w:link w:val="berschrift2Zchn"/>
    <w:qFormat/>
    <w:rsid w:val="0033200B"/>
    <w:pPr>
      <w:numPr>
        <w:ilvl w:val="1"/>
      </w:numPr>
      <w:spacing w:before="600" w:after="360"/>
      <w:outlineLvl w:val="1"/>
    </w:pPr>
    <w:rPr>
      <w:bCs w:val="0"/>
      <w:iCs/>
      <w:sz w:val="28"/>
      <w:szCs w:val="28"/>
    </w:rPr>
  </w:style>
  <w:style w:type="paragraph" w:styleId="berschrift3">
    <w:name w:val="heading 3"/>
    <w:basedOn w:val="berschrift2"/>
    <w:next w:val="Kapiteltext"/>
    <w:link w:val="berschrift3Zchn"/>
    <w:qFormat/>
    <w:rsid w:val="0033200B"/>
    <w:pPr>
      <w:numPr>
        <w:ilvl w:val="2"/>
      </w:numPr>
      <w:spacing w:before="400"/>
      <w:outlineLvl w:val="2"/>
    </w:pPr>
    <w:rPr>
      <w:bCs/>
      <w:sz w:val="24"/>
      <w:szCs w:val="26"/>
      <w:lang w:val="de-DE"/>
    </w:rPr>
  </w:style>
  <w:style w:type="paragraph" w:styleId="berschrift4">
    <w:name w:val="heading 4"/>
    <w:basedOn w:val="berschrift3"/>
    <w:next w:val="Kapiteltext"/>
    <w:qFormat/>
    <w:rsid w:val="00AD0B2B"/>
    <w:pPr>
      <w:numPr>
        <w:ilvl w:val="3"/>
      </w:numPr>
      <w:spacing w:after="240"/>
      <w:outlineLvl w:val="3"/>
    </w:pPr>
    <w:rPr>
      <w:bCs w:val="0"/>
      <w:szCs w:val="28"/>
    </w:rPr>
  </w:style>
  <w:style w:type="paragraph" w:styleId="berschrift5">
    <w:name w:val="heading 5"/>
    <w:basedOn w:val="berschrift4"/>
    <w:next w:val="Standard"/>
    <w:qFormat/>
    <w:rsid w:val="00AD0B2B"/>
    <w:pPr>
      <w:numPr>
        <w:ilvl w:val="4"/>
      </w:numPr>
      <w:tabs>
        <w:tab w:val="left" w:pos="1134"/>
      </w:tabs>
      <w:outlineLvl w:val="4"/>
    </w:pPr>
    <w:rPr>
      <w:bCs/>
      <w:iCs w:val="0"/>
      <w:szCs w:val="26"/>
    </w:rPr>
  </w:style>
  <w:style w:type="paragraph" w:styleId="berschrift6">
    <w:name w:val="heading 6"/>
    <w:basedOn w:val="berschrift5"/>
    <w:next w:val="Standard"/>
    <w:qFormat/>
    <w:rsid w:val="00AD0B2B"/>
    <w:pPr>
      <w:numPr>
        <w:ilvl w:val="5"/>
      </w:numPr>
      <w:tabs>
        <w:tab w:val="left" w:pos="1361"/>
      </w:tabs>
      <w:outlineLvl w:val="5"/>
    </w:pPr>
    <w:rPr>
      <w:bCs w:val="0"/>
      <w:szCs w:val="22"/>
    </w:rPr>
  </w:style>
  <w:style w:type="paragraph" w:styleId="berschrift7">
    <w:name w:val="heading 7"/>
    <w:basedOn w:val="berschrift6"/>
    <w:next w:val="Standard"/>
    <w:qFormat/>
    <w:rsid w:val="00AD0B2B"/>
    <w:pPr>
      <w:numPr>
        <w:ilvl w:val="6"/>
      </w:numPr>
      <w:tabs>
        <w:tab w:val="clear" w:pos="1361"/>
        <w:tab w:val="left" w:pos="1588"/>
      </w:tabs>
      <w:outlineLvl w:val="6"/>
    </w:pPr>
  </w:style>
  <w:style w:type="paragraph" w:styleId="berschrift8">
    <w:name w:val="heading 8"/>
    <w:basedOn w:val="berschrift7"/>
    <w:next w:val="Standard"/>
    <w:qFormat/>
    <w:rsid w:val="00AD0B2B"/>
    <w:pPr>
      <w:numPr>
        <w:ilvl w:val="7"/>
      </w:numPr>
      <w:tabs>
        <w:tab w:val="clear" w:pos="1588"/>
        <w:tab w:val="left" w:pos="1814"/>
      </w:tabs>
      <w:outlineLvl w:val="7"/>
    </w:pPr>
    <w:rPr>
      <w:iCs/>
    </w:rPr>
  </w:style>
  <w:style w:type="paragraph" w:styleId="berschrift9">
    <w:name w:val="heading 9"/>
    <w:basedOn w:val="berschrift8"/>
    <w:next w:val="Standard"/>
    <w:qFormat/>
    <w:rsid w:val="00BF6E76"/>
    <w:pPr>
      <w:numPr>
        <w:ilvl w:val="8"/>
      </w:numPr>
      <w:tabs>
        <w:tab w:val="clear" w:pos="1814"/>
        <w:tab w:val="left" w:pos="2041"/>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Quartalsbericht">
    <w:name w:val="Deckblatt Quartalsbericht"/>
    <w:basedOn w:val="Standard"/>
    <w:rsid w:val="00855E84"/>
    <w:pPr>
      <w:autoSpaceDE w:val="0"/>
      <w:autoSpaceDN w:val="0"/>
      <w:adjustRightInd w:val="0"/>
      <w:ind w:right="-1244"/>
      <w:jc w:val="right"/>
    </w:pPr>
    <w:rPr>
      <w:b/>
      <w:bCs/>
      <w:sz w:val="40"/>
    </w:rPr>
  </w:style>
  <w:style w:type="paragraph" w:customStyle="1" w:styleId="Formatvorlage1">
    <w:name w:val="Formatvorlage1"/>
    <w:basedOn w:val="Standard"/>
    <w:next w:val="Formatvorlage3"/>
    <w:autoRedefine/>
    <w:rsid w:val="00AD0B2B"/>
  </w:style>
  <w:style w:type="paragraph" w:customStyle="1" w:styleId="Formatvorlage3">
    <w:name w:val="Formatvorlage3"/>
    <w:basedOn w:val="Beschriftung"/>
    <w:autoRedefine/>
    <w:rsid w:val="002107E2"/>
  </w:style>
  <w:style w:type="paragraph" w:customStyle="1" w:styleId="Formatvorlage2">
    <w:name w:val="Formatvorlage2"/>
    <w:basedOn w:val="Standard"/>
    <w:autoRedefine/>
    <w:rsid w:val="00E12E63"/>
  </w:style>
  <w:style w:type="numbering" w:customStyle="1" w:styleId="FormatvorlageNummerierteListe2">
    <w:name w:val="Formatvorlage Nummerierte Liste2"/>
    <w:basedOn w:val="KeineListe"/>
    <w:rsid w:val="00E12E63"/>
    <w:pPr>
      <w:numPr>
        <w:numId w:val="1"/>
      </w:numPr>
    </w:pPr>
  </w:style>
  <w:style w:type="numbering" w:customStyle="1" w:styleId="FormatvorlageNummerierteListe3">
    <w:name w:val="Formatvorlage Nummerierte Liste3"/>
    <w:basedOn w:val="KeineListe"/>
    <w:rsid w:val="00E12E63"/>
    <w:pPr>
      <w:numPr>
        <w:numId w:val="2"/>
      </w:numPr>
    </w:pPr>
  </w:style>
  <w:style w:type="numbering" w:customStyle="1" w:styleId="FormatvorlageNummerierteListe4">
    <w:name w:val="Formatvorlage Nummerierte Liste4"/>
    <w:basedOn w:val="KeineListe"/>
    <w:rsid w:val="00E12E63"/>
    <w:pPr>
      <w:numPr>
        <w:numId w:val="3"/>
      </w:numPr>
    </w:pPr>
  </w:style>
  <w:style w:type="paragraph" w:customStyle="1" w:styleId="muster">
    <w:name w:val="muster"/>
    <w:basedOn w:val="Standard"/>
    <w:autoRedefine/>
    <w:rsid w:val="00E22C54"/>
  </w:style>
  <w:style w:type="paragraph" w:styleId="Kopfzeile">
    <w:name w:val="header"/>
    <w:basedOn w:val="Standard"/>
    <w:autoRedefine/>
    <w:semiHidden/>
    <w:rsid w:val="00BF6E76"/>
    <w:pPr>
      <w:pBdr>
        <w:bottom w:val="single" w:sz="4" w:space="1" w:color="auto"/>
      </w:pBdr>
      <w:tabs>
        <w:tab w:val="center" w:pos="4536"/>
        <w:tab w:val="right" w:pos="8789"/>
      </w:tabs>
      <w:spacing w:line="240" w:lineRule="auto"/>
    </w:pPr>
    <w:rPr>
      <w:b/>
      <w:caps/>
      <w:sz w:val="26"/>
    </w:rPr>
  </w:style>
  <w:style w:type="paragraph" w:styleId="Fuzeile">
    <w:name w:val="footer"/>
    <w:basedOn w:val="Standard"/>
    <w:semiHidden/>
    <w:rsid w:val="00BF6E76"/>
    <w:pPr>
      <w:pBdr>
        <w:top w:val="single" w:sz="4" w:space="0" w:color="auto"/>
      </w:pBdr>
      <w:tabs>
        <w:tab w:val="right" w:pos="9063"/>
      </w:tabs>
      <w:spacing w:line="240" w:lineRule="auto"/>
    </w:pPr>
    <w:rPr>
      <w:bCs/>
      <w:sz w:val="18"/>
    </w:rPr>
  </w:style>
  <w:style w:type="character" w:styleId="Seitenzahl">
    <w:name w:val="page number"/>
    <w:basedOn w:val="Absatz-Standardschriftart"/>
    <w:semiHidden/>
    <w:rsid w:val="00BF6E76"/>
    <w:rPr>
      <w:color w:val="auto"/>
    </w:rPr>
  </w:style>
  <w:style w:type="paragraph" w:styleId="Verzeichnis4">
    <w:name w:val="toc 4"/>
    <w:basedOn w:val="Verzeichnis3"/>
    <w:next w:val="Standard"/>
    <w:semiHidden/>
    <w:rsid w:val="00AD0B2B"/>
  </w:style>
  <w:style w:type="paragraph" w:styleId="Verzeichnis3">
    <w:name w:val="toc 3"/>
    <w:basedOn w:val="Verzeichnis2"/>
    <w:next w:val="Standard"/>
    <w:autoRedefine/>
    <w:uiPriority w:val="39"/>
    <w:rsid w:val="00AD0B2B"/>
    <w:pPr>
      <w:tabs>
        <w:tab w:val="left" w:pos="1767"/>
      </w:tabs>
      <w:ind w:left="1653" w:hanging="684"/>
    </w:pPr>
    <w:rPr>
      <w:szCs w:val="22"/>
    </w:rPr>
  </w:style>
  <w:style w:type="paragraph" w:styleId="Verzeichnis2">
    <w:name w:val="toc 2"/>
    <w:basedOn w:val="Verzeichnis1"/>
    <w:next w:val="Standard"/>
    <w:autoRedefine/>
    <w:uiPriority w:val="39"/>
    <w:rsid w:val="00AD0B2B"/>
    <w:pPr>
      <w:spacing w:before="0" w:after="0"/>
      <w:ind w:left="992" w:right="0" w:hanging="567"/>
    </w:pPr>
    <w:rPr>
      <w:b w:val="0"/>
      <w:sz w:val="20"/>
    </w:rPr>
  </w:style>
  <w:style w:type="paragraph" w:styleId="Verzeichnis1">
    <w:name w:val="toc 1"/>
    <w:basedOn w:val="Standard"/>
    <w:next w:val="Standard"/>
    <w:autoRedefine/>
    <w:uiPriority w:val="39"/>
    <w:rsid w:val="00AD0B2B"/>
    <w:pPr>
      <w:tabs>
        <w:tab w:val="right" w:leader="dot" w:pos="8789"/>
      </w:tabs>
      <w:spacing w:before="240" w:after="120" w:line="280" w:lineRule="atLeast"/>
      <w:ind w:left="425" w:right="62" w:hanging="425"/>
    </w:pPr>
    <w:rPr>
      <w:b/>
      <w:noProof/>
      <w:szCs w:val="28"/>
    </w:rPr>
  </w:style>
  <w:style w:type="character" w:styleId="Hyperlink">
    <w:name w:val="Hyperlink"/>
    <w:basedOn w:val="Absatz-Standardschriftart"/>
    <w:uiPriority w:val="99"/>
    <w:rsid w:val="00BF6E76"/>
    <w:rPr>
      <w:color w:val="auto"/>
      <w:u w:val="single"/>
    </w:rPr>
  </w:style>
  <w:style w:type="paragraph" w:styleId="Verzeichnis5">
    <w:name w:val="toc 5"/>
    <w:basedOn w:val="Verzeichnis4"/>
    <w:next w:val="Standard"/>
    <w:semiHidden/>
    <w:rsid w:val="00AD0B2B"/>
    <w:rPr>
      <w:lang w:eastAsia="de-DE"/>
    </w:rPr>
  </w:style>
  <w:style w:type="paragraph" w:customStyle="1" w:styleId="Kapiteltext">
    <w:name w:val="Kapiteltext"/>
    <w:basedOn w:val="Standard"/>
    <w:link w:val="KapiteltextZchn"/>
    <w:rsid w:val="00AD0B2B"/>
    <w:pPr>
      <w:jc w:val="both"/>
    </w:pPr>
  </w:style>
  <w:style w:type="paragraph" w:customStyle="1" w:styleId="Aufzhlung1">
    <w:name w:val="Aufzählung_1"/>
    <w:basedOn w:val="Kapiteltext"/>
    <w:autoRedefine/>
    <w:rsid w:val="00AD0B2B"/>
    <w:pPr>
      <w:numPr>
        <w:numId w:val="4"/>
      </w:numPr>
      <w:spacing w:after="60"/>
      <w:jc w:val="left"/>
    </w:pPr>
  </w:style>
  <w:style w:type="paragraph" w:customStyle="1" w:styleId="Aufzhlung2">
    <w:name w:val="Aufzählung_2"/>
    <w:basedOn w:val="Kapiteltext"/>
    <w:autoRedefine/>
    <w:rsid w:val="00D80B7B"/>
    <w:pPr>
      <w:tabs>
        <w:tab w:val="left" w:pos="2552"/>
        <w:tab w:val="left" w:pos="2700"/>
        <w:tab w:val="left" w:pos="4320"/>
      </w:tabs>
      <w:spacing w:after="60"/>
      <w:jc w:val="left"/>
    </w:pPr>
    <w:rPr>
      <w:lang w:val="de-DE"/>
    </w:rPr>
  </w:style>
  <w:style w:type="paragraph" w:customStyle="1" w:styleId="Abstandvor">
    <w:name w:val="Abstand_vor"/>
    <w:basedOn w:val="Kapiteltext"/>
    <w:rsid w:val="00AD0B2B"/>
    <w:pPr>
      <w:spacing w:before="240"/>
    </w:pPr>
  </w:style>
  <w:style w:type="paragraph" w:customStyle="1" w:styleId="Titel2">
    <w:name w:val="Titel2"/>
    <w:basedOn w:val="berschrift5"/>
    <w:next w:val="Standard"/>
    <w:autoRedefine/>
    <w:rsid w:val="00BF6E76"/>
    <w:pPr>
      <w:keepLines w:val="0"/>
      <w:numPr>
        <w:ilvl w:val="0"/>
      </w:numPr>
      <w:tabs>
        <w:tab w:val="clear" w:pos="1134"/>
      </w:tabs>
      <w:spacing w:before="0" w:after="0" w:line="240" w:lineRule="auto"/>
      <w:jc w:val="right"/>
    </w:pPr>
    <w:rPr>
      <w:bCs w:val="0"/>
      <w:kern w:val="0"/>
      <w:sz w:val="48"/>
      <w:szCs w:val="24"/>
      <w:lang w:val="de-AT" w:eastAsia="de-DE"/>
    </w:rPr>
  </w:style>
  <w:style w:type="paragraph" w:customStyle="1" w:styleId="Abstandnach">
    <w:name w:val="Abstand_nach"/>
    <w:basedOn w:val="Standard"/>
    <w:next w:val="Standard"/>
    <w:rsid w:val="00AD0B2B"/>
    <w:pPr>
      <w:spacing w:after="360"/>
    </w:pPr>
  </w:style>
  <w:style w:type="paragraph" w:styleId="Beschriftung">
    <w:name w:val="caption"/>
    <w:basedOn w:val="Standard"/>
    <w:next w:val="Kapiteltext"/>
    <w:qFormat/>
    <w:rsid w:val="00AD0B2B"/>
    <w:pPr>
      <w:spacing w:before="60"/>
    </w:pPr>
    <w:rPr>
      <w:bCs/>
      <w:sz w:val="18"/>
      <w:szCs w:val="20"/>
    </w:rPr>
  </w:style>
  <w:style w:type="paragraph" w:customStyle="1" w:styleId="UNTERBERSCHRIFT">
    <w:name w:val="UNTERÜBERSCHRIFT"/>
    <w:basedOn w:val="Kapiteltext"/>
    <w:rsid w:val="003605C4"/>
    <w:pPr>
      <w:spacing w:before="120" w:after="120" w:line="240" w:lineRule="auto"/>
    </w:pPr>
    <w:rPr>
      <w:caps/>
      <w:sz w:val="20"/>
      <w:lang w:val="de-DE"/>
    </w:rPr>
  </w:style>
  <w:style w:type="character" w:customStyle="1" w:styleId="berschrift2Zchn">
    <w:name w:val="Überschrift 2 Zchn"/>
    <w:basedOn w:val="Absatz-Standardschriftart"/>
    <w:link w:val="berschrift2"/>
    <w:rsid w:val="0033200B"/>
    <w:rPr>
      <w:rFonts w:ascii="Arial" w:hAnsi="Arial" w:cs="Arial"/>
      <w:iCs/>
      <w:kern w:val="32"/>
      <w:sz w:val="28"/>
      <w:szCs w:val="28"/>
      <w:lang w:val="de-AT" w:eastAsia="en-US"/>
    </w:rPr>
  </w:style>
  <w:style w:type="character" w:customStyle="1" w:styleId="KapiteltextZchn">
    <w:name w:val="Kapiteltext Zchn"/>
    <w:basedOn w:val="Absatz-Standardschriftart"/>
    <w:link w:val="Kapiteltext"/>
    <w:locked/>
    <w:rsid w:val="00622E0C"/>
    <w:rPr>
      <w:rFonts w:ascii="Arial" w:hAnsi="Arial" w:cs="Arial"/>
      <w:sz w:val="22"/>
      <w:szCs w:val="22"/>
      <w:lang w:val="de-AT" w:eastAsia="en-US" w:bidi="ar-SA"/>
    </w:rPr>
  </w:style>
  <w:style w:type="paragraph" w:styleId="Dokumentstruktur">
    <w:name w:val="Document Map"/>
    <w:basedOn w:val="Standard"/>
    <w:semiHidden/>
    <w:rsid w:val="00A21780"/>
    <w:pPr>
      <w:shd w:val="clear" w:color="auto" w:fill="000080"/>
    </w:pPr>
    <w:rPr>
      <w:rFonts w:ascii="Tahoma" w:hAnsi="Tahoma" w:cs="Tahoma"/>
      <w:sz w:val="20"/>
      <w:szCs w:val="20"/>
    </w:rPr>
  </w:style>
  <w:style w:type="paragraph" w:styleId="StandardWeb">
    <w:name w:val="Normal (Web)"/>
    <w:basedOn w:val="Standard"/>
    <w:uiPriority w:val="99"/>
    <w:unhideWhenUsed/>
    <w:rsid w:val="007077FE"/>
    <w:pPr>
      <w:spacing w:before="100" w:beforeAutospacing="1" w:after="100" w:afterAutospacing="1" w:line="240" w:lineRule="auto"/>
    </w:pPr>
    <w:rPr>
      <w:rFonts w:ascii="Times New Roman" w:hAnsi="Times New Roman" w:cs="Times New Roman"/>
      <w:sz w:val="24"/>
      <w:szCs w:val="24"/>
      <w:lang w:eastAsia="de-AT"/>
    </w:rPr>
  </w:style>
  <w:style w:type="character" w:styleId="BesuchterLink">
    <w:name w:val="FollowedHyperlink"/>
    <w:basedOn w:val="Absatz-Standardschriftart"/>
    <w:rsid w:val="0064027A"/>
    <w:rPr>
      <w:color w:val="606420"/>
      <w:u w:val="single"/>
    </w:rPr>
  </w:style>
  <w:style w:type="paragraph" w:customStyle="1" w:styleId="Aufzhlung">
    <w:name w:val="Aufzählung"/>
    <w:basedOn w:val="Standard"/>
    <w:autoRedefine/>
    <w:qFormat/>
    <w:rsid w:val="003112E6"/>
    <w:pPr>
      <w:numPr>
        <w:numId w:val="5"/>
      </w:numPr>
      <w:tabs>
        <w:tab w:val="left" w:pos="567"/>
      </w:tabs>
    </w:pPr>
    <w:rPr>
      <w:color w:val="000000" w:themeColor="text1"/>
    </w:rPr>
  </w:style>
  <w:style w:type="paragraph" w:styleId="Sprechblasentext">
    <w:name w:val="Balloon Text"/>
    <w:basedOn w:val="Standard"/>
    <w:link w:val="SprechblasentextZchn"/>
    <w:rsid w:val="00C927E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C927E2"/>
    <w:rPr>
      <w:rFonts w:ascii="Tahoma" w:hAnsi="Tahoma" w:cs="Tahoma"/>
      <w:sz w:val="16"/>
      <w:szCs w:val="16"/>
      <w:lang w:val="de-AT" w:eastAsia="en-US"/>
    </w:rPr>
  </w:style>
  <w:style w:type="character" w:styleId="Fett">
    <w:name w:val="Strong"/>
    <w:uiPriority w:val="22"/>
    <w:qFormat/>
    <w:rsid w:val="00726CA9"/>
    <w:rPr>
      <w:b/>
      <w:bCs/>
    </w:rPr>
  </w:style>
  <w:style w:type="paragraph" w:styleId="Textkrper">
    <w:name w:val="Body Text"/>
    <w:basedOn w:val="Standard"/>
    <w:link w:val="TextkrperZchn"/>
    <w:rsid w:val="00726CA9"/>
    <w:pPr>
      <w:suppressAutoHyphens/>
      <w:spacing w:line="240" w:lineRule="auto"/>
    </w:pPr>
    <w:rPr>
      <w:rFonts w:ascii="Times New Roman" w:hAnsi="Times New Roman" w:cs="Times New Roman"/>
      <w:sz w:val="30"/>
      <w:szCs w:val="24"/>
      <w:lang w:val="de-DE" w:eastAsia="ar-SA"/>
    </w:rPr>
  </w:style>
  <w:style w:type="character" w:customStyle="1" w:styleId="TextkrperZchn">
    <w:name w:val="Textkörper Zchn"/>
    <w:basedOn w:val="Absatz-Standardschriftart"/>
    <w:link w:val="Textkrper"/>
    <w:rsid w:val="00726CA9"/>
    <w:rPr>
      <w:sz w:val="30"/>
      <w:szCs w:val="24"/>
      <w:lang w:eastAsia="ar-SA"/>
    </w:rPr>
  </w:style>
  <w:style w:type="paragraph" w:styleId="Listenabsatz">
    <w:name w:val="List Paragraph"/>
    <w:basedOn w:val="Standard"/>
    <w:uiPriority w:val="34"/>
    <w:qFormat/>
    <w:rsid w:val="00D70FFA"/>
    <w:pPr>
      <w:numPr>
        <w:ilvl w:val="4"/>
        <w:numId w:val="17"/>
      </w:numPr>
      <w:contextualSpacing/>
    </w:pPr>
  </w:style>
  <w:style w:type="paragraph" w:customStyle="1" w:styleId="Default">
    <w:name w:val="Default"/>
    <w:rsid w:val="00C345C0"/>
    <w:pPr>
      <w:autoSpaceDE w:val="0"/>
      <w:autoSpaceDN w:val="0"/>
      <w:adjustRightInd w:val="0"/>
    </w:pPr>
    <w:rPr>
      <w:rFonts w:ascii="Arial" w:eastAsiaTheme="minorHAnsi" w:hAnsi="Arial" w:cs="Arial"/>
      <w:color w:val="000000"/>
      <w:sz w:val="24"/>
      <w:szCs w:val="24"/>
      <w:lang w:eastAsia="en-US"/>
    </w:rPr>
  </w:style>
  <w:style w:type="paragraph" w:styleId="KeinLeerraum">
    <w:name w:val="No Spacing"/>
    <w:uiPriority w:val="1"/>
    <w:qFormat/>
    <w:rsid w:val="00786DE7"/>
    <w:rPr>
      <w:rFonts w:asciiTheme="minorHAnsi" w:eastAsiaTheme="minorHAnsi" w:hAnsiTheme="minorHAnsi" w:cstheme="minorBidi"/>
      <w:sz w:val="22"/>
      <w:szCs w:val="22"/>
      <w:lang w:eastAsia="en-US"/>
    </w:rPr>
  </w:style>
  <w:style w:type="paragraph" w:styleId="Funotentext">
    <w:name w:val="footnote text"/>
    <w:basedOn w:val="Standard"/>
    <w:link w:val="FunotentextZchn"/>
    <w:uiPriority w:val="99"/>
    <w:unhideWhenUsed/>
    <w:rsid w:val="00786DE7"/>
    <w:pPr>
      <w:spacing w:line="240" w:lineRule="auto"/>
      <w:jc w:val="both"/>
    </w:pPr>
    <w:rPr>
      <w:rFonts w:eastAsiaTheme="minorHAnsi" w:cstheme="minorBidi"/>
      <w:sz w:val="20"/>
      <w:szCs w:val="20"/>
      <w:lang w:val="de-DE"/>
    </w:rPr>
  </w:style>
  <w:style w:type="character" w:customStyle="1" w:styleId="FunotentextZchn">
    <w:name w:val="Fußnotentext Zchn"/>
    <w:basedOn w:val="Absatz-Standardschriftart"/>
    <w:link w:val="Funotentext"/>
    <w:uiPriority w:val="99"/>
    <w:rsid w:val="00786DE7"/>
    <w:rPr>
      <w:rFonts w:ascii="Arial" w:eastAsiaTheme="minorHAnsi" w:hAnsi="Arial" w:cstheme="minorBidi"/>
      <w:lang w:eastAsia="en-US"/>
    </w:rPr>
  </w:style>
  <w:style w:type="character" w:styleId="Funotenzeichen">
    <w:name w:val="footnote reference"/>
    <w:basedOn w:val="Absatz-Standardschriftart"/>
    <w:uiPriority w:val="99"/>
    <w:unhideWhenUsed/>
    <w:rsid w:val="00786DE7"/>
    <w:rPr>
      <w:vertAlign w:val="superscript"/>
    </w:rPr>
  </w:style>
  <w:style w:type="table" w:styleId="Tabellenraster">
    <w:name w:val="Table Grid"/>
    <w:basedOn w:val="NormaleTabelle"/>
    <w:uiPriority w:val="59"/>
    <w:rsid w:val="00A9466D"/>
    <w:rPr>
      <w:rFonts w:ascii="Calibri" w:eastAsia="Calibri" w:hAnsi="Calibri"/>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DC1DD5"/>
    <w:pPr>
      <w:widowControl w:val="0"/>
      <w:autoSpaceDE w:val="0"/>
      <w:autoSpaceDN w:val="0"/>
      <w:adjustRightInd w:val="0"/>
      <w:spacing w:line="288" w:lineRule="auto"/>
      <w:textAlignment w:val="center"/>
    </w:pPr>
    <w:rPr>
      <w:rFonts w:ascii="Times-Roman" w:hAnsi="Times-Roman" w:cs="Times-Roman"/>
      <w:color w:val="000000"/>
      <w:sz w:val="20"/>
      <w:szCs w:val="24"/>
      <w:lang w:val="de-DE" w:eastAsia="de-DE" w:bidi="de-DE"/>
    </w:rPr>
  </w:style>
  <w:style w:type="paragraph" w:customStyle="1" w:styleId="Aufzhlung20">
    <w:name w:val="Aufzählung2"/>
    <w:basedOn w:val="Aufzhlung"/>
    <w:rsid w:val="0033200B"/>
    <w:pPr>
      <w:tabs>
        <w:tab w:val="clear" w:pos="567"/>
        <w:tab w:val="left" w:pos="1134"/>
      </w:tabs>
      <w:ind w:left="1134"/>
    </w:pPr>
  </w:style>
  <w:style w:type="paragraph" w:customStyle="1" w:styleId="Einzug1">
    <w:name w:val="Einzug1"/>
    <w:basedOn w:val="Standard"/>
    <w:qFormat/>
    <w:rsid w:val="0033200B"/>
    <w:pPr>
      <w:ind w:left="567"/>
    </w:pPr>
  </w:style>
  <w:style w:type="paragraph" w:customStyle="1" w:styleId="Einzug2">
    <w:name w:val="Einzug2"/>
    <w:basedOn w:val="Standard"/>
    <w:rsid w:val="0033200B"/>
    <w:pPr>
      <w:ind w:left="1134"/>
    </w:pPr>
  </w:style>
  <w:style w:type="paragraph" w:customStyle="1" w:styleId="Einzug">
    <w:name w:val="Einzug"/>
    <w:basedOn w:val="Aufzhlung20"/>
    <w:qFormat/>
    <w:rsid w:val="003112E6"/>
    <w:pPr>
      <w:numPr>
        <w:numId w:val="0"/>
      </w:numPr>
      <w:ind w:left="425"/>
    </w:pPr>
  </w:style>
  <w:style w:type="paragraph" w:styleId="Titel">
    <w:name w:val="Title"/>
    <w:basedOn w:val="Standard"/>
    <w:next w:val="Standard"/>
    <w:link w:val="TitelZchn"/>
    <w:qFormat/>
    <w:rsid w:val="009732FA"/>
    <w:pPr>
      <w:spacing w:line="240" w:lineRule="auto"/>
      <w:contextualSpacing/>
    </w:pPr>
    <w:rPr>
      <w:rFonts w:eastAsiaTheme="majorEastAsia" w:cstheme="majorBidi"/>
      <w:spacing w:val="-10"/>
      <w:kern w:val="28"/>
      <w:sz w:val="50"/>
      <w:szCs w:val="56"/>
    </w:rPr>
  </w:style>
  <w:style w:type="character" w:customStyle="1" w:styleId="TitelZchn">
    <w:name w:val="Titel Zchn"/>
    <w:basedOn w:val="Absatz-Standardschriftart"/>
    <w:link w:val="Titel"/>
    <w:rsid w:val="009732FA"/>
    <w:rPr>
      <w:rFonts w:ascii="Arial" w:eastAsiaTheme="majorEastAsia" w:hAnsi="Arial" w:cstheme="majorBidi"/>
      <w:spacing w:val="-10"/>
      <w:kern w:val="28"/>
      <w:sz w:val="50"/>
      <w:szCs w:val="56"/>
      <w:lang w:val="de-AT" w:eastAsia="en-US"/>
    </w:rPr>
  </w:style>
  <w:style w:type="numbering" w:customStyle="1" w:styleId="ListenfunktionFH">
    <w:name w:val="Listenfunktion_FH"/>
    <w:uiPriority w:val="99"/>
    <w:rsid w:val="005257AE"/>
    <w:pPr>
      <w:numPr>
        <w:numId w:val="8"/>
      </w:numPr>
    </w:pPr>
  </w:style>
  <w:style w:type="character" w:customStyle="1" w:styleId="berschrift1Zchn">
    <w:name w:val="Überschrift 1 Zchn"/>
    <w:basedOn w:val="Absatz-Standardschriftart"/>
    <w:link w:val="berschrift1"/>
    <w:rsid w:val="004117B3"/>
    <w:rPr>
      <w:rFonts w:ascii="Arial" w:hAnsi="Arial" w:cs="Arial"/>
      <w:b/>
      <w:bCs/>
      <w:kern w:val="32"/>
      <w:sz w:val="32"/>
      <w:szCs w:val="32"/>
      <w:lang w:val="de-AT" w:eastAsia="en-US"/>
    </w:rPr>
  </w:style>
  <w:style w:type="character" w:customStyle="1" w:styleId="berschrift3Zchn">
    <w:name w:val="Überschrift 3 Zchn"/>
    <w:basedOn w:val="Absatz-Standardschriftart"/>
    <w:link w:val="berschrift3"/>
    <w:rsid w:val="00881B8D"/>
    <w:rPr>
      <w:rFonts w:ascii="Arial" w:hAnsi="Arial" w:cs="Arial"/>
      <w:bCs/>
      <w:iCs/>
      <w:kern w:val="32"/>
      <w:sz w:val="24"/>
      <w:szCs w:val="26"/>
      <w:lang w:eastAsia="en-US"/>
    </w:rPr>
  </w:style>
  <w:style w:type="paragraph" w:customStyle="1" w:styleId="paragraph">
    <w:name w:val="paragraph"/>
    <w:basedOn w:val="Standard"/>
    <w:rsid w:val="00957A39"/>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normaltextrun">
    <w:name w:val="normaltextrun"/>
    <w:basedOn w:val="Absatz-Standardschriftart"/>
    <w:rsid w:val="00957A39"/>
  </w:style>
  <w:style w:type="character" w:customStyle="1" w:styleId="eop">
    <w:name w:val="eop"/>
    <w:basedOn w:val="Absatz-Standardschriftart"/>
    <w:rsid w:val="00957A39"/>
  </w:style>
  <w:style w:type="character" w:styleId="NichtaufgelsteErwhnung">
    <w:name w:val="Unresolved Mention"/>
    <w:basedOn w:val="Absatz-Standardschriftart"/>
    <w:uiPriority w:val="99"/>
    <w:semiHidden/>
    <w:unhideWhenUsed/>
    <w:rsid w:val="0048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3265">
      <w:bodyDiv w:val="1"/>
      <w:marLeft w:val="0"/>
      <w:marRight w:val="0"/>
      <w:marTop w:val="0"/>
      <w:marBottom w:val="0"/>
      <w:divBdr>
        <w:top w:val="none" w:sz="0" w:space="0" w:color="auto"/>
        <w:left w:val="none" w:sz="0" w:space="0" w:color="auto"/>
        <w:bottom w:val="none" w:sz="0" w:space="0" w:color="auto"/>
        <w:right w:val="none" w:sz="0" w:space="0" w:color="auto"/>
      </w:divBdr>
    </w:div>
    <w:div w:id="866142973">
      <w:bodyDiv w:val="1"/>
      <w:marLeft w:val="0"/>
      <w:marRight w:val="0"/>
      <w:marTop w:val="0"/>
      <w:marBottom w:val="0"/>
      <w:divBdr>
        <w:top w:val="none" w:sz="0" w:space="0" w:color="auto"/>
        <w:left w:val="none" w:sz="0" w:space="0" w:color="auto"/>
        <w:bottom w:val="none" w:sz="0" w:space="0" w:color="auto"/>
        <w:right w:val="none" w:sz="0" w:space="0" w:color="auto"/>
      </w:divBdr>
    </w:div>
    <w:div w:id="911231612">
      <w:bodyDiv w:val="1"/>
      <w:marLeft w:val="0"/>
      <w:marRight w:val="0"/>
      <w:marTop w:val="0"/>
      <w:marBottom w:val="0"/>
      <w:divBdr>
        <w:top w:val="none" w:sz="0" w:space="0" w:color="auto"/>
        <w:left w:val="none" w:sz="0" w:space="0" w:color="auto"/>
        <w:bottom w:val="none" w:sz="0" w:space="0" w:color="auto"/>
        <w:right w:val="none" w:sz="0" w:space="0" w:color="auto"/>
      </w:divBdr>
      <w:divsChild>
        <w:div w:id="1441022214">
          <w:marLeft w:val="0"/>
          <w:marRight w:val="0"/>
          <w:marTop w:val="0"/>
          <w:marBottom w:val="0"/>
          <w:divBdr>
            <w:top w:val="none" w:sz="0" w:space="0" w:color="auto"/>
            <w:left w:val="none" w:sz="0" w:space="0" w:color="auto"/>
            <w:bottom w:val="none" w:sz="0" w:space="0" w:color="auto"/>
            <w:right w:val="none" w:sz="0" w:space="0" w:color="auto"/>
          </w:divBdr>
        </w:div>
        <w:div w:id="682165667">
          <w:marLeft w:val="0"/>
          <w:marRight w:val="0"/>
          <w:marTop w:val="0"/>
          <w:marBottom w:val="0"/>
          <w:divBdr>
            <w:top w:val="none" w:sz="0" w:space="0" w:color="auto"/>
            <w:left w:val="none" w:sz="0" w:space="0" w:color="auto"/>
            <w:bottom w:val="none" w:sz="0" w:space="0" w:color="auto"/>
            <w:right w:val="none" w:sz="0" w:space="0" w:color="auto"/>
          </w:divBdr>
        </w:div>
        <w:div w:id="1426724394">
          <w:marLeft w:val="0"/>
          <w:marRight w:val="0"/>
          <w:marTop w:val="0"/>
          <w:marBottom w:val="0"/>
          <w:divBdr>
            <w:top w:val="none" w:sz="0" w:space="0" w:color="auto"/>
            <w:left w:val="none" w:sz="0" w:space="0" w:color="auto"/>
            <w:bottom w:val="none" w:sz="0" w:space="0" w:color="auto"/>
            <w:right w:val="none" w:sz="0" w:space="0" w:color="auto"/>
          </w:divBdr>
        </w:div>
        <w:div w:id="2032535830">
          <w:marLeft w:val="0"/>
          <w:marRight w:val="0"/>
          <w:marTop w:val="0"/>
          <w:marBottom w:val="0"/>
          <w:divBdr>
            <w:top w:val="none" w:sz="0" w:space="0" w:color="auto"/>
            <w:left w:val="none" w:sz="0" w:space="0" w:color="auto"/>
            <w:bottom w:val="none" w:sz="0" w:space="0" w:color="auto"/>
            <w:right w:val="none" w:sz="0" w:space="0" w:color="auto"/>
          </w:divBdr>
        </w:div>
        <w:div w:id="746462464">
          <w:marLeft w:val="0"/>
          <w:marRight w:val="0"/>
          <w:marTop w:val="0"/>
          <w:marBottom w:val="0"/>
          <w:divBdr>
            <w:top w:val="none" w:sz="0" w:space="0" w:color="auto"/>
            <w:left w:val="none" w:sz="0" w:space="0" w:color="auto"/>
            <w:bottom w:val="none" w:sz="0" w:space="0" w:color="auto"/>
            <w:right w:val="none" w:sz="0" w:space="0" w:color="auto"/>
          </w:divBdr>
        </w:div>
        <w:div w:id="280382129">
          <w:marLeft w:val="0"/>
          <w:marRight w:val="0"/>
          <w:marTop w:val="0"/>
          <w:marBottom w:val="0"/>
          <w:divBdr>
            <w:top w:val="none" w:sz="0" w:space="0" w:color="auto"/>
            <w:left w:val="none" w:sz="0" w:space="0" w:color="auto"/>
            <w:bottom w:val="none" w:sz="0" w:space="0" w:color="auto"/>
            <w:right w:val="none" w:sz="0" w:space="0" w:color="auto"/>
          </w:divBdr>
        </w:div>
        <w:div w:id="658582145">
          <w:marLeft w:val="0"/>
          <w:marRight w:val="0"/>
          <w:marTop w:val="0"/>
          <w:marBottom w:val="0"/>
          <w:divBdr>
            <w:top w:val="none" w:sz="0" w:space="0" w:color="auto"/>
            <w:left w:val="none" w:sz="0" w:space="0" w:color="auto"/>
            <w:bottom w:val="none" w:sz="0" w:space="0" w:color="auto"/>
            <w:right w:val="none" w:sz="0" w:space="0" w:color="auto"/>
          </w:divBdr>
        </w:div>
      </w:divsChild>
    </w:div>
    <w:div w:id="1172984686">
      <w:bodyDiv w:val="1"/>
      <w:marLeft w:val="0"/>
      <w:marRight w:val="0"/>
      <w:marTop w:val="0"/>
      <w:marBottom w:val="0"/>
      <w:divBdr>
        <w:top w:val="none" w:sz="0" w:space="0" w:color="auto"/>
        <w:left w:val="none" w:sz="0" w:space="0" w:color="auto"/>
        <w:bottom w:val="none" w:sz="0" w:space="0" w:color="auto"/>
        <w:right w:val="none" w:sz="0" w:space="0" w:color="auto"/>
      </w:divBdr>
      <w:divsChild>
        <w:div w:id="656570742">
          <w:marLeft w:val="0"/>
          <w:marRight w:val="0"/>
          <w:marTop w:val="0"/>
          <w:marBottom w:val="0"/>
          <w:divBdr>
            <w:top w:val="none" w:sz="0" w:space="0" w:color="auto"/>
            <w:left w:val="none" w:sz="0" w:space="0" w:color="auto"/>
            <w:bottom w:val="none" w:sz="0" w:space="0" w:color="auto"/>
            <w:right w:val="none" w:sz="0" w:space="0" w:color="auto"/>
          </w:divBdr>
        </w:div>
        <w:div w:id="1202478198">
          <w:marLeft w:val="0"/>
          <w:marRight w:val="0"/>
          <w:marTop w:val="0"/>
          <w:marBottom w:val="0"/>
          <w:divBdr>
            <w:top w:val="none" w:sz="0" w:space="0" w:color="auto"/>
            <w:left w:val="none" w:sz="0" w:space="0" w:color="auto"/>
            <w:bottom w:val="none" w:sz="0" w:space="0" w:color="auto"/>
            <w:right w:val="none" w:sz="0" w:space="0" w:color="auto"/>
          </w:divBdr>
        </w:div>
        <w:div w:id="986126483">
          <w:marLeft w:val="0"/>
          <w:marRight w:val="0"/>
          <w:marTop w:val="0"/>
          <w:marBottom w:val="0"/>
          <w:divBdr>
            <w:top w:val="none" w:sz="0" w:space="0" w:color="auto"/>
            <w:left w:val="none" w:sz="0" w:space="0" w:color="auto"/>
            <w:bottom w:val="none" w:sz="0" w:space="0" w:color="auto"/>
            <w:right w:val="none" w:sz="0" w:space="0" w:color="auto"/>
          </w:divBdr>
        </w:div>
      </w:divsChild>
    </w:div>
    <w:div w:id="1232884402">
      <w:bodyDiv w:val="1"/>
      <w:marLeft w:val="0"/>
      <w:marRight w:val="0"/>
      <w:marTop w:val="0"/>
      <w:marBottom w:val="0"/>
      <w:divBdr>
        <w:top w:val="none" w:sz="0" w:space="0" w:color="auto"/>
        <w:left w:val="none" w:sz="0" w:space="0" w:color="auto"/>
        <w:bottom w:val="none" w:sz="0" w:space="0" w:color="auto"/>
        <w:right w:val="none" w:sz="0" w:space="0" w:color="auto"/>
      </w:divBdr>
    </w:div>
    <w:div w:id="1238787444">
      <w:bodyDiv w:val="1"/>
      <w:marLeft w:val="0"/>
      <w:marRight w:val="0"/>
      <w:marTop w:val="0"/>
      <w:marBottom w:val="0"/>
      <w:divBdr>
        <w:top w:val="none" w:sz="0" w:space="0" w:color="auto"/>
        <w:left w:val="none" w:sz="0" w:space="0" w:color="auto"/>
        <w:bottom w:val="none" w:sz="0" w:space="0" w:color="auto"/>
        <w:right w:val="none" w:sz="0" w:space="0" w:color="auto"/>
      </w:divBdr>
    </w:div>
    <w:div w:id="1304315831">
      <w:bodyDiv w:val="1"/>
      <w:marLeft w:val="0"/>
      <w:marRight w:val="0"/>
      <w:marTop w:val="0"/>
      <w:marBottom w:val="0"/>
      <w:divBdr>
        <w:top w:val="none" w:sz="0" w:space="0" w:color="auto"/>
        <w:left w:val="none" w:sz="0" w:space="0" w:color="auto"/>
        <w:bottom w:val="none" w:sz="0" w:space="0" w:color="auto"/>
        <w:right w:val="none" w:sz="0" w:space="0" w:color="auto"/>
      </w:divBdr>
      <w:divsChild>
        <w:div w:id="85613771">
          <w:marLeft w:val="0"/>
          <w:marRight w:val="0"/>
          <w:marTop w:val="0"/>
          <w:marBottom w:val="0"/>
          <w:divBdr>
            <w:top w:val="none" w:sz="0" w:space="0" w:color="auto"/>
            <w:left w:val="none" w:sz="0" w:space="0" w:color="auto"/>
            <w:bottom w:val="none" w:sz="0" w:space="0" w:color="auto"/>
            <w:right w:val="none" w:sz="0" w:space="0" w:color="auto"/>
          </w:divBdr>
          <w:divsChild>
            <w:div w:id="855651496">
              <w:marLeft w:val="0"/>
              <w:marRight w:val="0"/>
              <w:marTop w:val="0"/>
              <w:marBottom w:val="0"/>
              <w:divBdr>
                <w:top w:val="none" w:sz="0" w:space="0" w:color="auto"/>
                <w:left w:val="none" w:sz="0" w:space="0" w:color="auto"/>
                <w:bottom w:val="none" w:sz="0" w:space="0" w:color="auto"/>
                <w:right w:val="none" w:sz="0" w:space="0" w:color="auto"/>
              </w:divBdr>
            </w:div>
            <w:div w:id="308436085">
              <w:marLeft w:val="0"/>
              <w:marRight w:val="0"/>
              <w:marTop w:val="0"/>
              <w:marBottom w:val="0"/>
              <w:divBdr>
                <w:top w:val="none" w:sz="0" w:space="0" w:color="auto"/>
                <w:left w:val="none" w:sz="0" w:space="0" w:color="auto"/>
                <w:bottom w:val="none" w:sz="0" w:space="0" w:color="auto"/>
                <w:right w:val="none" w:sz="0" w:space="0" w:color="auto"/>
              </w:divBdr>
            </w:div>
          </w:divsChild>
        </w:div>
        <w:div w:id="1169712381">
          <w:marLeft w:val="0"/>
          <w:marRight w:val="0"/>
          <w:marTop w:val="0"/>
          <w:marBottom w:val="0"/>
          <w:divBdr>
            <w:top w:val="none" w:sz="0" w:space="0" w:color="auto"/>
            <w:left w:val="none" w:sz="0" w:space="0" w:color="auto"/>
            <w:bottom w:val="none" w:sz="0" w:space="0" w:color="auto"/>
            <w:right w:val="none" w:sz="0" w:space="0" w:color="auto"/>
          </w:divBdr>
          <w:divsChild>
            <w:div w:id="2082361528">
              <w:marLeft w:val="0"/>
              <w:marRight w:val="0"/>
              <w:marTop w:val="0"/>
              <w:marBottom w:val="0"/>
              <w:divBdr>
                <w:top w:val="none" w:sz="0" w:space="0" w:color="auto"/>
                <w:left w:val="none" w:sz="0" w:space="0" w:color="auto"/>
                <w:bottom w:val="none" w:sz="0" w:space="0" w:color="auto"/>
                <w:right w:val="none" w:sz="0" w:space="0" w:color="auto"/>
              </w:divBdr>
            </w:div>
            <w:div w:id="1417284309">
              <w:marLeft w:val="0"/>
              <w:marRight w:val="0"/>
              <w:marTop w:val="0"/>
              <w:marBottom w:val="0"/>
              <w:divBdr>
                <w:top w:val="none" w:sz="0" w:space="0" w:color="auto"/>
                <w:left w:val="none" w:sz="0" w:space="0" w:color="auto"/>
                <w:bottom w:val="none" w:sz="0" w:space="0" w:color="auto"/>
                <w:right w:val="none" w:sz="0" w:space="0" w:color="auto"/>
              </w:divBdr>
            </w:div>
            <w:div w:id="542211049">
              <w:marLeft w:val="0"/>
              <w:marRight w:val="0"/>
              <w:marTop w:val="0"/>
              <w:marBottom w:val="0"/>
              <w:divBdr>
                <w:top w:val="none" w:sz="0" w:space="0" w:color="auto"/>
                <w:left w:val="none" w:sz="0" w:space="0" w:color="auto"/>
                <w:bottom w:val="none" w:sz="0" w:space="0" w:color="auto"/>
                <w:right w:val="none" w:sz="0" w:space="0" w:color="auto"/>
              </w:divBdr>
            </w:div>
            <w:div w:id="1322197973">
              <w:marLeft w:val="0"/>
              <w:marRight w:val="0"/>
              <w:marTop w:val="0"/>
              <w:marBottom w:val="0"/>
              <w:divBdr>
                <w:top w:val="none" w:sz="0" w:space="0" w:color="auto"/>
                <w:left w:val="none" w:sz="0" w:space="0" w:color="auto"/>
                <w:bottom w:val="none" w:sz="0" w:space="0" w:color="auto"/>
                <w:right w:val="none" w:sz="0" w:space="0" w:color="auto"/>
              </w:divBdr>
            </w:div>
            <w:div w:id="1683388226">
              <w:marLeft w:val="0"/>
              <w:marRight w:val="0"/>
              <w:marTop w:val="0"/>
              <w:marBottom w:val="0"/>
              <w:divBdr>
                <w:top w:val="none" w:sz="0" w:space="0" w:color="auto"/>
                <w:left w:val="none" w:sz="0" w:space="0" w:color="auto"/>
                <w:bottom w:val="none" w:sz="0" w:space="0" w:color="auto"/>
                <w:right w:val="none" w:sz="0" w:space="0" w:color="auto"/>
              </w:divBdr>
            </w:div>
          </w:divsChild>
        </w:div>
        <w:div w:id="1891839860">
          <w:marLeft w:val="0"/>
          <w:marRight w:val="0"/>
          <w:marTop w:val="0"/>
          <w:marBottom w:val="0"/>
          <w:divBdr>
            <w:top w:val="none" w:sz="0" w:space="0" w:color="auto"/>
            <w:left w:val="none" w:sz="0" w:space="0" w:color="auto"/>
            <w:bottom w:val="none" w:sz="0" w:space="0" w:color="auto"/>
            <w:right w:val="none" w:sz="0" w:space="0" w:color="auto"/>
          </w:divBdr>
        </w:div>
        <w:div w:id="457265290">
          <w:marLeft w:val="0"/>
          <w:marRight w:val="0"/>
          <w:marTop w:val="0"/>
          <w:marBottom w:val="0"/>
          <w:divBdr>
            <w:top w:val="none" w:sz="0" w:space="0" w:color="auto"/>
            <w:left w:val="none" w:sz="0" w:space="0" w:color="auto"/>
            <w:bottom w:val="none" w:sz="0" w:space="0" w:color="auto"/>
            <w:right w:val="none" w:sz="0" w:space="0" w:color="auto"/>
          </w:divBdr>
        </w:div>
        <w:div w:id="1821266062">
          <w:marLeft w:val="0"/>
          <w:marRight w:val="0"/>
          <w:marTop w:val="0"/>
          <w:marBottom w:val="0"/>
          <w:divBdr>
            <w:top w:val="none" w:sz="0" w:space="0" w:color="auto"/>
            <w:left w:val="none" w:sz="0" w:space="0" w:color="auto"/>
            <w:bottom w:val="none" w:sz="0" w:space="0" w:color="auto"/>
            <w:right w:val="none" w:sz="0" w:space="0" w:color="auto"/>
          </w:divBdr>
        </w:div>
        <w:div w:id="1702045685">
          <w:marLeft w:val="0"/>
          <w:marRight w:val="0"/>
          <w:marTop w:val="0"/>
          <w:marBottom w:val="0"/>
          <w:divBdr>
            <w:top w:val="none" w:sz="0" w:space="0" w:color="auto"/>
            <w:left w:val="none" w:sz="0" w:space="0" w:color="auto"/>
            <w:bottom w:val="none" w:sz="0" w:space="0" w:color="auto"/>
            <w:right w:val="none" w:sz="0" w:space="0" w:color="auto"/>
          </w:divBdr>
        </w:div>
        <w:div w:id="32659215">
          <w:marLeft w:val="0"/>
          <w:marRight w:val="0"/>
          <w:marTop w:val="0"/>
          <w:marBottom w:val="0"/>
          <w:divBdr>
            <w:top w:val="none" w:sz="0" w:space="0" w:color="auto"/>
            <w:left w:val="none" w:sz="0" w:space="0" w:color="auto"/>
            <w:bottom w:val="none" w:sz="0" w:space="0" w:color="auto"/>
            <w:right w:val="none" w:sz="0" w:space="0" w:color="auto"/>
          </w:divBdr>
        </w:div>
        <w:div w:id="2098550152">
          <w:marLeft w:val="0"/>
          <w:marRight w:val="0"/>
          <w:marTop w:val="0"/>
          <w:marBottom w:val="0"/>
          <w:divBdr>
            <w:top w:val="none" w:sz="0" w:space="0" w:color="auto"/>
            <w:left w:val="none" w:sz="0" w:space="0" w:color="auto"/>
            <w:bottom w:val="none" w:sz="0" w:space="0" w:color="auto"/>
            <w:right w:val="none" w:sz="0" w:space="0" w:color="auto"/>
          </w:divBdr>
        </w:div>
        <w:div w:id="1614823647">
          <w:marLeft w:val="0"/>
          <w:marRight w:val="0"/>
          <w:marTop w:val="0"/>
          <w:marBottom w:val="0"/>
          <w:divBdr>
            <w:top w:val="none" w:sz="0" w:space="0" w:color="auto"/>
            <w:left w:val="none" w:sz="0" w:space="0" w:color="auto"/>
            <w:bottom w:val="none" w:sz="0" w:space="0" w:color="auto"/>
            <w:right w:val="none" w:sz="0" w:space="0" w:color="auto"/>
          </w:divBdr>
        </w:div>
        <w:div w:id="970132073">
          <w:marLeft w:val="0"/>
          <w:marRight w:val="0"/>
          <w:marTop w:val="0"/>
          <w:marBottom w:val="0"/>
          <w:divBdr>
            <w:top w:val="none" w:sz="0" w:space="0" w:color="auto"/>
            <w:left w:val="none" w:sz="0" w:space="0" w:color="auto"/>
            <w:bottom w:val="none" w:sz="0" w:space="0" w:color="auto"/>
            <w:right w:val="none" w:sz="0" w:space="0" w:color="auto"/>
          </w:divBdr>
        </w:div>
        <w:div w:id="1975066239">
          <w:marLeft w:val="0"/>
          <w:marRight w:val="0"/>
          <w:marTop w:val="0"/>
          <w:marBottom w:val="0"/>
          <w:divBdr>
            <w:top w:val="none" w:sz="0" w:space="0" w:color="auto"/>
            <w:left w:val="none" w:sz="0" w:space="0" w:color="auto"/>
            <w:bottom w:val="none" w:sz="0" w:space="0" w:color="auto"/>
            <w:right w:val="none" w:sz="0" w:space="0" w:color="auto"/>
          </w:divBdr>
        </w:div>
        <w:div w:id="1965456386">
          <w:marLeft w:val="0"/>
          <w:marRight w:val="0"/>
          <w:marTop w:val="0"/>
          <w:marBottom w:val="0"/>
          <w:divBdr>
            <w:top w:val="none" w:sz="0" w:space="0" w:color="auto"/>
            <w:left w:val="none" w:sz="0" w:space="0" w:color="auto"/>
            <w:bottom w:val="none" w:sz="0" w:space="0" w:color="auto"/>
            <w:right w:val="none" w:sz="0" w:space="0" w:color="auto"/>
          </w:divBdr>
        </w:div>
        <w:div w:id="47458927">
          <w:marLeft w:val="0"/>
          <w:marRight w:val="0"/>
          <w:marTop w:val="0"/>
          <w:marBottom w:val="0"/>
          <w:divBdr>
            <w:top w:val="none" w:sz="0" w:space="0" w:color="auto"/>
            <w:left w:val="none" w:sz="0" w:space="0" w:color="auto"/>
            <w:bottom w:val="none" w:sz="0" w:space="0" w:color="auto"/>
            <w:right w:val="none" w:sz="0" w:space="0" w:color="auto"/>
          </w:divBdr>
        </w:div>
        <w:div w:id="1890343078">
          <w:marLeft w:val="0"/>
          <w:marRight w:val="0"/>
          <w:marTop w:val="0"/>
          <w:marBottom w:val="0"/>
          <w:divBdr>
            <w:top w:val="none" w:sz="0" w:space="0" w:color="auto"/>
            <w:left w:val="none" w:sz="0" w:space="0" w:color="auto"/>
            <w:bottom w:val="none" w:sz="0" w:space="0" w:color="auto"/>
            <w:right w:val="none" w:sz="0" w:space="0" w:color="auto"/>
          </w:divBdr>
        </w:div>
        <w:div w:id="2112043316">
          <w:marLeft w:val="0"/>
          <w:marRight w:val="0"/>
          <w:marTop w:val="0"/>
          <w:marBottom w:val="0"/>
          <w:divBdr>
            <w:top w:val="none" w:sz="0" w:space="0" w:color="auto"/>
            <w:left w:val="none" w:sz="0" w:space="0" w:color="auto"/>
            <w:bottom w:val="none" w:sz="0" w:space="0" w:color="auto"/>
            <w:right w:val="none" w:sz="0" w:space="0" w:color="auto"/>
          </w:divBdr>
        </w:div>
        <w:div w:id="541409250">
          <w:marLeft w:val="0"/>
          <w:marRight w:val="0"/>
          <w:marTop w:val="0"/>
          <w:marBottom w:val="0"/>
          <w:divBdr>
            <w:top w:val="none" w:sz="0" w:space="0" w:color="auto"/>
            <w:left w:val="none" w:sz="0" w:space="0" w:color="auto"/>
            <w:bottom w:val="none" w:sz="0" w:space="0" w:color="auto"/>
            <w:right w:val="none" w:sz="0" w:space="0" w:color="auto"/>
          </w:divBdr>
        </w:div>
        <w:div w:id="1414860516">
          <w:marLeft w:val="0"/>
          <w:marRight w:val="0"/>
          <w:marTop w:val="0"/>
          <w:marBottom w:val="0"/>
          <w:divBdr>
            <w:top w:val="none" w:sz="0" w:space="0" w:color="auto"/>
            <w:left w:val="none" w:sz="0" w:space="0" w:color="auto"/>
            <w:bottom w:val="none" w:sz="0" w:space="0" w:color="auto"/>
            <w:right w:val="none" w:sz="0" w:space="0" w:color="auto"/>
          </w:divBdr>
        </w:div>
        <w:div w:id="1549607482">
          <w:marLeft w:val="0"/>
          <w:marRight w:val="0"/>
          <w:marTop w:val="0"/>
          <w:marBottom w:val="0"/>
          <w:divBdr>
            <w:top w:val="none" w:sz="0" w:space="0" w:color="auto"/>
            <w:left w:val="none" w:sz="0" w:space="0" w:color="auto"/>
            <w:bottom w:val="none" w:sz="0" w:space="0" w:color="auto"/>
            <w:right w:val="none" w:sz="0" w:space="0" w:color="auto"/>
          </w:divBdr>
        </w:div>
        <w:div w:id="406149065">
          <w:marLeft w:val="0"/>
          <w:marRight w:val="0"/>
          <w:marTop w:val="0"/>
          <w:marBottom w:val="0"/>
          <w:divBdr>
            <w:top w:val="none" w:sz="0" w:space="0" w:color="auto"/>
            <w:left w:val="none" w:sz="0" w:space="0" w:color="auto"/>
            <w:bottom w:val="none" w:sz="0" w:space="0" w:color="auto"/>
            <w:right w:val="none" w:sz="0" w:space="0" w:color="auto"/>
          </w:divBdr>
        </w:div>
        <w:div w:id="1737169053">
          <w:marLeft w:val="0"/>
          <w:marRight w:val="0"/>
          <w:marTop w:val="0"/>
          <w:marBottom w:val="0"/>
          <w:divBdr>
            <w:top w:val="none" w:sz="0" w:space="0" w:color="auto"/>
            <w:left w:val="none" w:sz="0" w:space="0" w:color="auto"/>
            <w:bottom w:val="none" w:sz="0" w:space="0" w:color="auto"/>
            <w:right w:val="none" w:sz="0" w:space="0" w:color="auto"/>
          </w:divBdr>
        </w:div>
        <w:div w:id="1568342659">
          <w:marLeft w:val="0"/>
          <w:marRight w:val="0"/>
          <w:marTop w:val="0"/>
          <w:marBottom w:val="0"/>
          <w:divBdr>
            <w:top w:val="none" w:sz="0" w:space="0" w:color="auto"/>
            <w:left w:val="none" w:sz="0" w:space="0" w:color="auto"/>
            <w:bottom w:val="none" w:sz="0" w:space="0" w:color="auto"/>
            <w:right w:val="none" w:sz="0" w:space="0" w:color="auto"/>
          </w:divBdr>
        </w:div>
        <w:div w:id="1876768824">
          <w:marLeft w:val="0"/>
          <w:marRight w:val="0"/>
          <w:marTop w:val="0"/>
          <w:marBottom w:val="0"/>
          <w:divBdr>
            <w:top w:val="none" w:sz="0" w:space="0" w:color="auto"/>
            <w:left w:val="none" w:sz="0" w:space="0" w:color="auto"/>
            <w:bottom w:val="none" w:sz="0" w:space="0" w:color="auto"/>
            <w:right w:val="none" w:sz="0" w:space="0" w:color="auto"/>
          </w:divBdr>
        </w:div>
        <w:div w:id="54815987">
          <w:marLeft w:val="0"/>
          <w:marRight w:val="0"/>
          <w:marTop w:val="0"/>
          <w:marBottom w:val="0"/>
          <w:divBdr>
            <w:top w:val="none" w:sz="0" w:space="0" w:color="auto"/>
            <w:left w:val="none" w:sz="0" w:space="0" w:color="auto"/>
            <w:bottom w:val="none" w:sz="0" w:space="0" w:color="auto"/>
            <w:right w:val="none" w:sz="0" w:space="0" w:color="auto"/>
          </w:divBdr>
          <w:divsChild>
            <w:div w:id="1620913046">
              <w:marLeft w:val="0"/>
              <w:marRight w:val="0"/>
              <w:marTop w:val="0"/>
              <w:marBottom w:val="0"/>
              <w:divBdr>
                <w:top w:val="none" w:sz="0" w:space="0" w:color="auto"/>
                <w:left w:val="none" w:sz="0" w:space="0" w:color="auto"/>
                <w:bottom w:val="none" w:sz="0" w:space="0" w:color="auto"/>
                <w:right w:val="none" w:sz="0" w:space="0" w:color="auto"/>
              </w:divBdr>
            </w:div>
            <w:div w:id="654189673">
              <w:marLeft w:val="0"/>
              <w:marRight w:val="0"/>
              <w:marTop w:val="0"/>
              <w:marBottom w:val="0"/>
              <w:divBdr>
                <w:top w:val="none" w:sz="0" w:space="0" w:color="auto"/>
                <w:left w:val="none" w:sz="0" w:space="0" w:color="auto"/>
                <w:bottom w:val="none" w:sz="0" w:space="0" w:color="auto"/>
                <w:right w:val="none" w:sz="0" w:space="0" w:color="auto"/>
              </w:divBdr>
            </w:div>
            <w:div w:id="1896309870">
              <w:marLeft w:val="0"/>
              <w:marRight w:val="0"/>
              <w:marTop w:val="0"/>
              <w:marBottom w:val="0"/>
              <w:divBdr>
                <w:top w:val="none" w:sz="0" w:space="0" w:color="auto"/>
                <w:left w:val="none" w:sz="0" w:space="0" w:color="auto"/>
                <w:bottom w:val="none" w:sz="0" w:space="0" w:color="auto"/>
                <w:right w:val="none" w:sz="0" w:space="0" w:color="auto"/>
              </w:divBdr>
            </w:div>
            <w:div w:id="1988194731">
              <w:marLeft w:val="0"/>
              <w:marRight w:val="0"/>
              <w:marTop w:val="0"/>
              <w:marBottom w:val="0"/>
              <w:divBdr>
                <w:top w:val="none" w:sz="0" w:space="0" w:color="auto"/>
                <w:left w:val="none" w:sz="0" w:space="0" w:color="auto"/>
                <w:bottom w:val="none" w:sz="0" w:space="0" w:color="auto"/>
                <w:right w:val="none" w:sz="0" w:space="0" w:color="auto"/>
              </w:divBdr>
            </w:div>
            <w:div w:id="483860455">
              <w:marLeft w:val="0"/>
              <w:marRight w:val="0"/>
              <w:marTop w:val="0"/>
              <w:marBottom w:val="0"/>
              <w:divBdr>
                <w:top w:val="none" w:sz="0" w:space="0" w:color="auto"/>
                <w:left w:val="none" w:sz="0" w:space="0" w:color="auto"/>
                <w:bottom w:val="none" w:sz="0" w:space="0" w:color="auto"/>
                <w:right w:val="none" w:sz="0" w:space="0" w:color="auto"/>
              </w:divBdr>
            </w:div>
          </w:divsChild>
        </w:div>
        <w:div w:id="1077633168">
          <w:marLeft w:val="0"/>
          <w:marRight w:val="0"/>
          <w:marTop w:val="0"/>
          <w:marBottom w:val="0"/>
          <w:divBdr>
            <w:top w:val="none" w:sz="0" w:space="0" w:color="auto"/>
            <w:left w:val="none" w:sz="0" w:space="0" w:color="auto"/>
            <w:bottom w:val="none" w:sz="0" w:space="0" w:color="auto"/>
            <w:right w:val="none" w:sz="0" w:space="0" w:color="auto"/>
          </w:divBdr>
          <w:divsChild>
            <w:div w:id="662205176">
              <w:marLeft w:val="0"/>
              <w:marRight w:val="0"/>
              <w:marTop w:val="0"/>
              <w:marBottom w:val="0"/>
              <w:divBdr>
                <w:top w:val="none" w:sz="0" w:space="0" w:color="auto"/>
                <w:left w:val="none" w:sz="0" w:space="0" w:color="auto"/>
                <w:bottom w:val="none" w:sz="0" w:space="0" w:color="auto"/>
                <w:right w:val="none" w:sz="0" w:space="0" w:color="auto"/>
              </w:divBdr>
            </w:div>
          </w:divsChild>
        </w:div>
        <w:div w:id="561447662">
          <w:marLeft w:val="0"/>
          <w:marRight w:val="0"/>
          <w:marTop w:val="0"/>
          <w:marBottom w:val="0"/>
          <w:divBdr>
            <w:top w:val="none" w:sz="0" w:space="0" w:color="auto"/>
            <w:left w:val="none" w:sz="0" w:space="0" w:color="auto"/>
            <w:bottom w:val="none" w:sz="0" w:space="0" w:color="auto"/>
            <w:right w:val="none" w:sz="0" w:space="0" w:color="auto"/>
          </w:divBdr>
          <w:divsChild>
            <w:div w:id="1364360285">
              <w:marLeft w:val="0"/>
              <w:marRight w:val="0"/>
              <w:marTop w:val="0"/>
              <w:marBottom w:val="0"/>
              <w:divBdr>
                <w:top w:val="none" w:sz="0" w:space="0" w:color="auto"/>
                <w:left w:val="none" w:sz="0" w:space="0" w:color="auto"/>
                <w:bottom w:val="none" w:sz="0" w:space="0" w:color="auto"/>
                <w:right w:val="none" w:sz="0" w:space="0" w:color="auto"/>
              </w:divBdr>
            </w:div>
            <w:div w:id="960500385">
              <w:marLeft w:val="0"/>
              <w:marRight w:val="0"/>
              <w:marTop w:val="0"/>
              <w:marBottom w:val="0"/>
              <w:divBdr>
                <w:top w:val="none" w:sz="0" w:space="0" w:color="auto"/>
                <w:left w:val="none" w:sz="0" w:space="0" w:color="auto"/>
                <w:bottom w:val="none" w:sz="0" w:space="0" w:color="auto"/>
                <w:right w:val="none" w:sz="0" w:space="0" w:color="auto"/>
              </w:divBdr>
            </w:div>
            <w:div w:id="857619421">
              <w:marLeft w:val="0"/>
              <w:marRight w:val="0"/>
              <w:marTop w:val="0"/>
              <w:marBottom w:val="0"/>
              <w:divBdr>
                <w:top w:val="none" w:sz="0" w:space="0" w:color="auto"/>
                <w:left w:val="none" w:sz="0" w:space="0" w:color="auto"/>
                <w:bottom w:val="none" w:sz="0" w:space="0" w:color="auto"/>
                <w:right w:val="none" w:sz="0" w:space="0" w:color="auto"/>
              </w:divBdr>
            </w:div>
          </w:divsChild>
        </w:div>
        <w:div w:id="1521239440">
          <w:marLeft w:val="0"/>
          <w:marRight w:val="0"/>
          <w:marTop w:val="0"/>
          <w:marBottom w:val="0"/>
          <w:divBdr>
            <w:top w:val="none" w:sz="0" w:space="0" w:color="auto"/>
            <w:left w:val="none" w:sz="0" w:space="0" w:color="auto"/>
            <w:bottom w:val="none" w:sz="0" w:space="0" w:color="auto"/>
            <w:right w:val="none" w:sz="0" w:space="0" w:color="auto"/>
          </w:divBdr>
        </w:div>
      </w:divsChild>
    </w:div>
    <w:div w:id="1311013426">
      <w:bodyDiv w:val="1"/>
      <w:marLeft w:val="0"/>
      <w:marRight w:val="0"/>
      <w:marTop w:val="0"/>
      <w:marBottom w:val="0"/>
      <w:divBdr>
        <w:top w:val="none" w:sz="0" w:space="0" w:color="auto"/>
        <w:left w:val="none" w:sz="0" w:space="0" w:color="auto"/>
        <w:bottom w:val="none" w:sz="0" w:space="0" w:color="auto"/>
        <w:right w:val="none" w:sz="0" w:space="0" w:color="auto"/>
      </w:divBdr>
    </w:div>
    <w:div w:id="1371615831">
      <w:bodyDiv w:val="1"/>
      <w:marLeft w:val="0"/>
      <w:marRight w:val="0"/>
      <w:marTop w:val="0"/>
      <w:marBottom w:val="0"/>
      <w:divBdr>
        <w:top w:val="none" w:sz="0" w:space="0" w:color="auto"/>
        <w:left w:val="none" w:sz="0" w:space="0" w:color="auto"/>
        <w:bottom w:val="none" w:sz="0" w:space="0" w:color="auto"/>
        <w:right w:val="none" w:sz="0" w:space="0" w:color="auto"/>
      </w:divBdr>
    </w:div>
    <w:div w:id="1380592043">
      <w:bodyDiv w:val="1"/>
      <w:marLeft w:val="0"/>
      <w:marRight w:val="0"/>
      <w:marTop w:val="0"/>
      <w:marBottom w:val="0"/>
      <w:divBdr>
        <w:top w:val="none" w:sz="0" w:space="0" w:color="auto"/>
        <w:left w:val="none" w:sz="0" w:space="0" w:color="auto"/>
        <w:bottom w:val="none" w:sz="0" w:space="0" w:color="auto"/>
        <w:right w:val="none" w:sz="0" w:space="0" w:color="auto"/>
      </w:divBdr>
    </w:div>
    <w:div w:id="1585648800">
      <w:bodyDiv w:val="1"/>
      <w:marLeft w:val="0"/>
      <w:marRight w:val="0"/>
      <w:marTop w:val="0"/>
      <w:marBottom w:val="0"/>
      <w:divBdr>
        <w:top w:val="none" w:sz="0" w:space="0" w:color="auto"/>
        <w:left w:val="none" w:sz="0" w:space="0" w:color="auto"/>
        <w:bottom w:val="none" w:sz="0" w:space="0" w:color="auto"/>
        <w:right w:val="none" w:sz="0" w:space="0" w:color="auto"/>
      </w:divBdr>
    </w:div>
    <w:div w:id="1630089423">
      <w:bodyDiv w:val="1"/>
      <w:marLeft w:val="0"/>
      <w:marRight w:val="0"/>
      <w:marTop w:val="0"/>
      <w:marBottom w:val="0"/>
      <w:divBdr>
        <w:top w:val="none" w:sz="0" w:space="0" w:color="auto"/>
        <w:left w:val="none" w:sz="0" w:space="0" w:color="auto"/>
        <w:bottom w:val="none" w:sz="0" w:space="0" w:color="auto"/>
        <w:right w:val="none" w:sz="0" w:space="0" w:color="auto"/>
      </w:divBdr>
    </w:div>
    <w:div w:id="1693384850">
      <w:bodyDiv w:val="1"/>
      <w:marLeft w:val="0"/>
      <w:marRight w:val="0"/>
      <w:marTop w:val="0"/>
      <w:marBottom w:val="0"/>
      <w:divBdr>
        <w:top w:val="none" w:sz="0" w:space="0" w:color="auto"/>
        <w:left w:val="none" w:sz="0" w:space="0" w:color="auto"/>
        <w:bottom w:val="none" w:sz="0" w:space="0" w:color="auto"/>
        <w:right w:val="none" w:sz="0" w:space="0" w:color="auto"/>
      </w:divBdr>
      <w:divsChild>
        <w:div w:id="1562444809">
          <w:marLeft w:val="0"/>
          <w:marRight w:val="0"/>
          <w:marTop w:val="0"/>
          <w:marBottom w:val="0"/>
          <w:divBdr>
            <w:top w:val="none" w:sz="0" w:space="0" w:color="auto"/>
            <w:left w:val="none" w:sz="0" w:space="0" w:color="auto"/>
            <w:bottom w:val="none" w:sz="0" w:space="0" w:color="auto"/>
            <w:right w:val="none" w:sz="0" w:space="0" w:color="auto"/>
          </w:divBdr>
        </w:div>
        <w:div w:id="1667902890">
          <w:marLeft w:val="0"/>
          <w:marRight w:val="0"/>
          <w:marTop w:val="0"/>
          <w:marBottom w:val="0"/>
          <w:divBdr>
            <w:top w:val="none" w:sz="0" w:space="0" w:color="auto"/>
            <w:left w:val="none" w:sz="0" w:space="0" w:color="auto"/>
            <w:bottom w:val="none" w:sz="0" w:space="0" w:color="auto"/>
            <w:right w:val="none" w:sz="0" w:space="0" w:color="auto"/>
          </w:divBdr>
        </w:div>
      </w:divsChild>
    </w:div>
    <w:div w:id="17592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07/978-3-658-22400-4_26"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pedocs.de/volltexte/2020/20428/pdf/HiBiFo_2014_3_Methfessel_Schoen_Biographisch_orientierte.pdf"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KP_ADMKAIL_BKP\Anwendungsdaten\Microsoft\Vorlagen\Bericht_mit_Formatvorlagen.dot" TargetMode="External"/></Relationships>
</file>

<file path=word/theme/theme1.xml><?xml version="1.0" encoding="utf-8"?>
<a:theme xmlns:a="http://schemas.openxmlformats.org/drawingml/2006/main" name="Larissa-Design">
  <a:themeElements>
    <a:clrScheme name="Fachhochschule">
      <a:dk1>
        <a:sysClr val="windowText" lastClr="000000"/>
      </a:dk1>
      <a:lt1>
        <a:sysClr val="window" lastClr="FFFFFF"/>
      </a:lt1>
      <a:dk2>
        <a:srgbClr val="1F497D"/>
      </a:dk2>
      <a:lt2>
        <a:srgbClr val="EEECE1"/>
      </a:lt2>
      <a:accent1>
        <a:srgbClr val="4F81BD"/>
      </a:accent1>
      <a:accent2>
        <a:srgbClr val="005096"/>
      </a:accent2>
      <a:accent3>
        <a:srgbClr val="BCBCBC"/>
      </a:accent3>
      <a:accent4>
        <a:srgbClr val="595959"/>
      </a:accent4>
      <a:accent5>
        <a:srgbClr val="BFBFBF"/>
      </a:accent5>
      <a:accent6>
        <a:srgbClr val="8DB3E2"/>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CE1FA9B2DBF24481AA0B0C98AF3289" ma:contentTypeVersion="4" ma:contentTypeDescription="Ein neues Dokument erstellen." ma:contentTypeScope="" ma:versionID="f0a7f79b3af1bf0c306d008ccc824dd1">
  <xsd:schema xmlns:xsd="http://www.w3.org/2001/XMLSchema" xmlns:xs="http://www.w3.org/2001/XMLSchema" xmlns:p="http://schemas.microsoft.com/office/2006/metadata/properties" xmlns:ns2="5cd59e47-d6b3-48e0-bf9b-34f99d15e7ba" targetNamespace="http://schemas.microsoft.com/office/2006/metadata/properties" ma:root="true" ma:fieldsID="7e5d802a79389b5f93cf2d941cd9a7b8" ns2:_="">
    <xsd:import namespace="5cd59e47-d6b3-48e0-bf9b-34f99d15e7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9e47-d6b3-48e0-bf9b-34f99d15e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EB847-5635-4629-A786-6339F9A0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9e47-d6b3-48e0-bf9b-34f99d15e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23F98-ADFE-4842-829B-A11D0BF78803}">
  <ds:schemaRefs>
    <ds:schemaRef ds:uri="http://schemas.microsoft.com/sharepoint/v3/contenttype/forms"/>
  </ds:schemaRefs>
</ds:datastoreItem>
</file>

<file path=customXml/itemProps3.xml><?xml version="1.0" encoding="utf-8"?>
<ds:datastoreItem xmlns:ds="http://schemas.openxmlformats.org/officeDocument/2006/customXml" ds:itemID="{0AB72865-3BEA-4DC9-AAAB-93F3598F542A}">
  <ds:schemaRefs>
    <ds:schemaRef ds:uri="http://schemas.openxmlformats.org/officeDocument/2006/bibliography"/>
  </ds:schemaRefs>
</ds:datastoreItem>
</file>

<file path=customXml/itemProps4.xml><?xml version="1.0" encoding="utf-8"?>
<ds:datastoreItem xmlns:ds="http://schemas.openxmlformats.org/officeDocument/2006/customXml" ds:itemID="{04DACDA2-4956-4695-B208-DAB72F5EE9D3}">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5cd59e47-d6b3-48e0-bf9b-34f99d15e7ba"/>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Bericht_mit_Formatvorlagen.dot</Template>
  <TotalTime>0</TotalTime>
  <Pages>3</Pages>
  <Words>839</Words>
  <Characters>6674</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
    </vt:vector>
  </TitlesOfParts>
  <Company>FH_STP</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studtest5</dc:creator>
  <cp:lastModifiedBy>Freisleben-Teutscher Christian</cp:lastModifiedBy>
  <cp:revision>3</cp:revision>
  <cp:lastPrinted>2011-12-01T12:05:00Z</cp:lastPrinted>
  <dcterms:created xsi:type="dcterms:W3CDTF">2023-03-20T13:01:00Z</dcterms:created>
  <dcterms:modified xsi:type="dcterms:W3CDTF">2023-03-20T13:10:00Z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0x010100B0CE1FA9B2DBF24481AA0B0C98AF3289</vt:lpwstr>
  </property>
</Properties>
</file>