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774DA" w14:textId="77777777" w:rsidR="00AB1F7B" w:rsidRPr="00012DA0" w:rsidRDefault="00AB1F7B" w:rsidP="00AB1F7B">
      <w:pPr>
        <w:pStyle w:val="Pa0"/>
        <w:rPr>
          <w:color w:val="000000"/>
          <w:sz w:val="48"/>
          <w:szCs w:val="58"/>
        </w:rPr>
      </w:pPr>
      <w:r w:rsidRPr="00012DA0">
        <w:rPr>
          <w:b/>
          <w:bCs/>
          <w:color w:val="000000"/>
          <w:sz w:val="48"/>
          <w:szCs w:val="58"/>
        </w:rPr>
        <w:t>Schritte zu / mit unseren Ressourcen</w:t>
      </w:r>
    </w:p>
    <w:p w14:paraId="30DAC403" w14:textId="77777777" w:rsidR="00012DA0" w:rsidRDefault="00012DA0" w:rsidP="00AB1F7B">
      <w:pPr>
        <w:pStyle w:val="Pa0"/>
        <w:rPr>
          <w:rStyle w:val="A1"/>
        </w:rPr>
      </w:pPr>
    </w:p>
    <w:p w14:paraId="539E6162" w14:textId="4BAA7D35" w:rsidR="00AB1F7B" w:rsidRDefault="00707335" w:rsidP="005337E0">
      <w:pPr>
        <w:pStyle w:val="Pa0"/>
        <w:ind w:left="708"/>
        <w:rPr>
          <w:rFonts w:ascii="Minion Pro" w:hAnsi="Minion Pro" w:cs="Minion Pro"/>
          <w:color w:val="000000"/>
          <w:sz w:val="32"/>
          <w:szCs w:val="32"/>
        </w:rPr>
      </w:pPr>
      <w:r>
        <w:rPr>
          <w:b/>
          <w:bCs/>
          <w:noProof/>
          <w:color w:val="000000"/>
          <w:sz w:val="48"/>
          <w:szCs w:val="58"/>
          <w:lang w:eastAsia="de-DE"/>
        </w:rPr>
        <w:drawing>
          <wp:anchor distT="0" distB="0" distL="114300" distR="114300" simplePos="0" relativeHeight="251658240" behindDoc="1" locked="0" layoutInCell="1" allowOverlap="1" wp14:anchorId="40495897" wp14:editId="58D86B33">
            <wp:simplePos x="0" y="0"/>
            <wp:positionH relativeFrom="column">
              <wp:posOffset>-1202055</wp:posOffset>
            </wp:positionH>
            <wp:positionV relativeFrom="paragraph">
              <wp:posOffset>788670</wp:posOffset>
            </wp:positionV>
            <wp:extent cx="3088640" cy="1544320"/>
            <wp:effectExtent l="0" t="8890" r="0" b="7620"/>
            <wp:wrapTight wrapText="bothSides">
              <wp:wrapPolygon edited="0">
                <wp:start x="21662" y="3588"/>
                <wp:lineTo x="21529" y="3588"/>
                <wp:lineTo x="19531" y="5187"/>
                <wp:lineTo x="17399" y="9184"/>
                <wp:lineTo x="15267" y="11848"/>
                <wp:lineTo x="13136" y="11848"/>
                <wp:lineTo x="11004" y="10782"/>
                <wp:lineTo x="10871" y="10516"/>
                <wp:lineTo x="8873" y="5453"/>
                <wp:lineTo x="8739" y="5453"/>
                <wp:lineTo x="6741" y="4121"/>
                <wp:lineTo x="2478" y="9716"/>
                <wp:lineTo x="346" y="13447"/>
                <wp:lineTo x="80" y="14779"/>
                <wp:lineTo x="80" y="17710"/>
                <wp:lineTo x="346" y="18243"/>
                <wp:lineTo x="2345" y="17177"/>
                <wp:lineTo x="2478" y="17177"/>
                <wp:lineTo x="4610" y="13713"/>
                <wp:lineTo x="6741" y="14513"/>
                <wp:lineTo x="8873" y="14513"/>
                <wp:lineTo x="10871" y="11049"/>
                <wp:lineTo x="11004" y="19042"/>
                <wp:lineTo x="15401" y="18776"/>
                <wp:lineTo x="17399" y="17177"/>
                <wp:lineTo x="19531" y="16644"/>
                <wp:lineTo x="21529" y="9184"/>
                <wp:lineTo x="21662" y="8917"/>
                <wp:lineTo x="21662" y="3588"/>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_by_opencliparts_pixaby_footprints-149398_1280.png"/>
                    <pic:cNvPicPr/>
                  </pic:nvPicPr>
                  <pic:blipFill>
                    <a:blip r:embed="rId7" cstate="print">
                      <a:extLst>
                        <a:ext uri="{28A0092B-C50C-407E-A947-70E740481C1C}">
                          <a14:useLocalDpi xmlns:a14="http://schemas.microsoft.com/office/drawing/2010/main" val="0"/>
                        </a:ext>
                      </a:extLst>
                    </a:blip>
                    <a:stretch>
                      <a:fillRect/>
                    </a:stretch>
                  </pic:blipFill>
                  <pic:spPr>
                    <a:xfrm rot="16200000">
                      <a:off x="0" y="0"/>
                      <a:ext cx="3088640" cy="1544320"/>
                    </a:xfrm>
                    <a:prstGeom prst="rect">
                      <a:avLst/>
                    </a:prstGeom>
                  </pic:spPr>
                </pic:pic>
              </a:graphicData>
            </a:graphic>
          </wp:anchor>
        </w:drawing>
      </w:r>
      <w:r w:rsidR="00AB1F7B">
        <w:rPr>
          <w:rStyle w:val="A1"/>
        </w:rPr>
        <w:t>Ressourcen sind unser</w:t>
      </w:r>
      <w:r w:rsidR="00154C38">
        <w:rPr>
          <w:rStyle w:val="A1"/>
        </w:rPr>
        <w:t>e Stärken, Fähigkeiten, Talente</w:t>
      </w:r>
      <w:r w:rsidR="00AB1F7B">
        <w:rPr>
          <w:rStyle w:val="A1"/>
        </w:rPr>
        <w:t>, Erfahrungen. Manchmal vergessen wir darauf</w:t>
      </w:r>
      <w:r w:rsidR="002E723C">
        <w:rPr>
          <w:rStyle w:val="A1"/>
        </w:rPr>
        <w:t>,</w:t>
      </w:r>
      <w:r w:rsidR="00AB1F7B">
        <w:rPr>
          <w:rStyle w:val="A1"/>
        </w:rPr>
        <w:t xml:space="preserve"> dass wir bestimmte Ressourcen haben oder zweifeln daran eine bestimmte Ressource überhaupt zu haben, sie anwenden zu können.</w:t>
      </w:r>
    </w:p>
    <w:p w14:paraId="7E0AD293" w14:textId="77777777" w:rsidR="00707335" w:rsidRDefault="00707335" w:rsidP="00AB1F7B">
      <w:pPr>
        <w:pStyle w:val="Pa0"/>
        <w:rPr>
          <w:rStyle w:val="A1"/>
        </w:rPr>
      </w:pPr>
    </w:p>
    <w:p w14:paraId="003D59C7" w14:textId="77777777" w:rsidR="00AB1F7B" w:rsidRDefault="00AB1F7B" w:rsidP="00AB1F7B">
      <w:pPr>
        <w:pStyle w:val="Pa0"/>
        <w:rPr>
          <w:b/>
          <w:bCs/>
          <w:noProof/>
          <w:color w:val="000000"/>
          <w:sz w:val="48"/>
          <w:szCs w:val="58"/>
          <w:lang w:eastAsia="de-DE"/>
        </w:rPr>
      </w:pPr>
      <w:r>
        <w:rPr>
          <w:rStyle w:val="A1"/>
        </w:rPr>
        <w:t>Schritte um unsere Ressourcen wieder / neu / intensiver zu entdecken sind:</w:t>
      </w:r>
      <w:r w:rsidR="00707335" w:rsidRPr="00707335">
        <w:rPr>
          <w:b/>
          <w:bCs/>
          <w:noProof/>
          <w:color w:val="000000"/>
          <w:sz w:val="48"/>
          <w:szCs w:val="58"/>
          <w:lang w:eastAsia="de-DE"/>
        </w:rPr>
        <w:t xml:space="preserve"> </w:t>
      </w:r>
    </w:p>
    <w:p w14:paraId="4CA9CAE2" w14:textId="77777777" w:rsidR="00154C38" w:rsidRPr="00154C38" w:rsidRDefault="00154C38" w:rsidP="00154C38">
      <w:pPr>
        <w:pStyle w:val="Default"/>
        <w:rPr>
          <w:lang w:eastAsia="de-DE"/>
        </w:rPr>
      </w:pPr>
    </w:p>
    <w:p w14:paraId="28D924A9" w14:textId="77777777" w:rsidR="00154C38" w:rsidRPr="00154C38" w:rsidRDefault="00AB1F7B" w:rsidP="00AB1F7B">
      <w:pPr>
        <w:pStyle w:val="Pa0"/>
        <w:rPr>
          <w:rStyle w:val="A1"/>
          <w:b/>
        </w:rPr>
      </w:pPr>
      <w:r w:rsidRPr="00154C38">
        <w:rPr>
          <w:rStyle w:val="A1"/>
          <w:b/>
        </w:rPr>
        <w:t xml:space="preserve">Einen Ressourcenkleiderschrank zeichnen: </w:t>
      </w:r>
    </w:p>
    <w:p w14:paraId="2D60201E" w14:textId="0461F416" w:rsidR="00154C38" w:rsidRDefault="00AB1F7B" w:rsidP="00AB1F7B">
      <w:pPr>
        <w:pStyle w:val="Pa0"/>
        <w:rPr>
          <w:rStyle w:val="A1"/>
        </w:rPr>
      </w:pPr>
      <w:r>
        <w:rPr>
          <w:rStyle w:val="A1"/>
        </w:rPr>
        <w:t>Wie dieser genau aussieht, entscheide ich selber. Er hat zum Beispiel verschiedene Regale, Möglichkeiten etwas aufzuhängen, vielleicht Schachteln um etwas aufzuheben oder auch ein geheimes Fach das nur ich kenne. Eine Idee ist: In meinem persönlichen Ressourcen</w:t>
      </w:r>
      <w:r w:rsidR="002E723C">
        <w:rPr>
          <w:rStyle w:val="A1"/>
        </w:rPr>
        <w:t>-</w:t>
      </w:r>
      <w:r>
        <w:rPr>
          <w:rStyle w:val="A1"/>
        </w:rPr>
        <w:t xml:space="preserve">kleiderschrank gibt es verschiedene Ressourcen, die ich, wenn ich sie brauche herausnehmen oder </w:t>
      </w:r>
      <w:r w:rsidR="002E723C">
        <w:rPr>
          <w:rStyle w:val="A1"/>
        </w:rPr>
        <w:t xml:space="preserve">danach </w:t>
      </w:r>
      <w:r>
        <w:rPr>
          <w:rStyle w:val="A1"/>
        </w:rPr>
        <w:t xml:space="preserve">auch wieder </w:t>
      </w:r>
      <w:proofErr w:type="gramStart"/>
      <w:r>
        <w:rPr>
          <w:rStyle w:val="A1"/>
        </w:rPr>
        <w:t>hinein geben</w:t>
      </w:r>
      <w:proofErr w:type="gramEnd"/>
      <w:r>
        <w:rPr>
          <w:rStyle w:val="A1"/>
        </w:rPr>
        <w:t xml:space="preserve"> kann. Ich zeichne zum </w:t>
      </w:r>
      <w:r w:rsidR="00154C38">
        <w:rPr>
          <w:rStyle w:val="A1"/>
        </w:rPr>
        <w:t>Beispiel einen Schal, der meinem</w:t>
      </w:r>
      <w:r>
        <w:rPr>
          <w:rStyle w:val="A1"/>
        </w:rPr>
        <w:t xml:space="preserve"> Mut sym</w:t>
      </w:r>
      <w:r>
        <w:rPr>
          <w:rStyle w:val="A1"/>
        </w:rPr>
        <w:softHyphen/>
        <w:t>bolisiert, oder eine Hose die ich mit meiner Zuversicht verbinde, oder eine Hängematte für meine Ressource</w:t>
      </w:r>
      <w:r w:rsidR="002E723C">
        <w:rPr>
          <w:rStyle w:val="A1"/>
        </w:rPr>
        <w:t>,</w:t>
      </w:r>
      <w:r>
        <w:rPr>
          <w:rStyle w:val="A1"/>
        </w:rPr>
        <w:t xml:space="preserve"> dass ich auch darauf achte mich auszuruhen, oder ein Swimming-Pool bei dem ich an meine Vielfältigkeit den</w:t>
      </w:r>
      <w:r>
        <w:rPr>
          <w:rStyle w:val="A1"/>
        </w:rPr>
        <w:softHyphen/>
        <w:t xml:space="preserve">ke... </w:t>
      </w:r>
    </w:p>
    <w:p w14:paraId="5BBCE5A1" w14:textId="77777777" w:rsidR="000C76AA" w:rsidRDefault="000C76AA" w:rsidP="00AB1F7B">
      <w:pPr>
        <w:pStyle w:val="Pa0"/>
        <w:rPr>
          <w:rStyle w:val="A1"/>
        </w:rPr>
      </w:pPr>
    </w:p>
    <w:p w14:paraId="78C23D4F" w14:textId="77777777" w:rsidR="00AB1F7B" w:rsidRDefault="00AB1F7B" w:rsidP="00AB1F7B">
      <w:pPr>
        <w:pStyle w:val="Pa0"/>
        <w:rPr>
          <w:rFonts w:ascii="Minion Pro" w:hAnsi="Minion Pro" w:cs="Minion Pro"/>
          <w:color w:val="000000"/>
          <w:sz w:val="32"/>
          <w:szCs w:val="32"/>
        </w:rPr>
      </w:pPr>
      <w:r>
        <w:rPr>
          <w:rStyle w:val="A1"/>
        </w:rPr>
        <w:t>Im Ressourcenkleiderschrank dann sammeln und ergänzen:</w:t>
      </w:r>
    </w:p>
    <w:p w14:paraId="4EB6E826" w14:textId="38D122EE" w:rsidR="00154C38" w:rsidRDefault="00AB1F7B" w:rsidP="00154C38">
      <w:pPr>
        <w:pStyle w:val="Pa0"/>
        <w:numPr>
          <w:ilvl w:val="0"/>
          <w:numId w:val="1"/>
        </w:numPr>
        <w:rPr>
          <w:rStyle w:val="A1"/>
        </w:rPr>
      </w:pPr>
      <w:r>
        <w:rPr>
          <w:rStyle w:val="A1"/>
        </w:rPr>
        <w:t>Jemanden anderen oder vor einer Gruppe oder mir selber vor dem Spiegel</w:t>
      </w:r>
      <w:r w:rsidR="005337E0">
        <w:rPr>
          <w:rStyle w:val="A1"/>
        </w:rPr>
        <w:t>:</w:t>
      </w:r>
      <w:r>
        <w:rPr>
          <w:rStyle w:val="A1"/>
        </w:rPr>
        <w:t xml:space="preserve"> </w:t>
      </w:r>
      <w:r w:rsidR="005337E0">
        <w:rPr>
          <w:rStyle w:val="A1"/>
        </w:rPr>
        <w:t>S</w:t>
      </w:r>
      <w:r>
        <w:rPr>
          <w:rStyle w:val="A1"/>
        </w:rPr>
        <w:t xml:space="preserve">pontan, ohne viel nachzudenken eine eigene Ressource erzählen. </w:t>
      </w:r>
    </w:p>
    <w:p w14:paraId="59F4DBBC" w14:textId="7FEAE37C" w:rsidR="00154C38" w:rsidRDefault="00AB1F7B" w:rsidP="00AB1F7B">
      <w:pPr>
        <w:pStyle w:val="Pa0"/>
        <w:numPr>
          <w:ilvl w:val="0"/>
          <w:numId w:val="1"/>
        </w:numPr>
        <w:rPr>
          <w:rFonts w:ascii="Minion Pro" w:hAnsi="Minion Pro" w:cs="Minion Pro"/>
          <w:color w:val="000000"/>
          <w:sz w:val="32"/>
          <w:szCs w:val="32"/>
        </w:rPr>
      </w:pPr>
      <w:r>
        <w:rPr>
          <w:rStyle w:val="A1"/>
        </w:rPr>
        <w:t>Variante (weitere Möglichkei</w:t>
      </w:r>
      <w:r>
        <w:rPr>
          <w:rStyle w:val="A1"/>
        </w:rPr>
        <w:softHyphen/>
        <w:t xml:space="preserve">ten): Jeden und jede in einem Raum nach dem Namen fragen und nach einer Stärke – </w:t>
      </w:r>
      <w:r w:rsidR="000D2F60">
        <w:rPr>
          <w:rStyle w:val="A1"/>
        </w:rPr>
        <w:t>jedes Mal</w:t>
      </w:r>
      <w:r>
        <w:rPr>
          <w:rStyle w:val="A1"/>
        </w:rPr>
        <w:t xml:space="preserve">, wenn ich wieder gefragt werde, sage ich eine andere Ressource. </w:t>
      </w:r>
    </w:p>
    <w:p w14:paraId="219EA4A6" w14:textId="77777777" w:rsidR="00154C38" w:rsidRDefault="000C76AA" w:rsidP="00AB1F7B">
      <w:pPr>
        <w:pStyle w:val="Pa0"/>
        <w:numPr>
          <w:ilvl w:val="0"/>
          <w:numId w:val="1"/>
        </w:numPr>
        <w:rPr>
          <w:rFonts w:ascii="Minion Pro" w:hAnsi="Minion Pro" w:cs="Minion Pro"/>
          <w:color w:val="000000"/>
          <w:sz w:val="32"/>
          <w:szCs w:val="32"/>
        </w:rPr>
      </w:pPr>
      <w:r>
        <w:rPr>
          <w:b/>
          <w:bCs/>
          <w:noProof/>
          <w:color w:val="000000"/>
          <w:sz w:val="48"/>
          <w:szCs w:val="58"/>
          <w:lang w:eastAsia="de-DE"/>
        </w:rPr>
        <w:lastRenderedPageBreak/>
        <w:drawing>
          <wp:anchor distT="0" distB="0" distL="114300" distR="114300" simplePos="0" relativeHeight="251662336" behindDoc="1" locked="0" layoutInCell="1" allowOverlap="1" wp14:anchorId="01957546" wp14:editId="5DC0A790">
            <wp:simplePos x="0" y="0"/>
            <wp:positionH relativeFrom="column">
              <wp:posOffset>-1431290</wp:posOffset>
            </wp:positionH>
            <wp:positionV relativeFrom="paragraph">
              <wp:posOffset>781050</wp:posOffset>
            </wp:positionV>
            <wp:extent cx="3088640" cy="1544320"/>
            <wp:effectExtent l="0" t="8890" r="0" b="7620"/>
            <wp:wrapTight wrapText="bothSides">
              <wp:wrapPolygon edited="0">
                <wp:start x="21662" y="3588"/>
                <wp:lineTo x="21529" y="3588"/>
                <wp:lineTo x="19531" y="5187"/>
                <wp:lineTo x="17399" y="9184"/>
                <wp:lineTo x="15267" y="11848"/>
                <wp:lineTo x="13136" y="11848"/>
                <wp:lineTo x="11004" y="10782"/>
                <wp:lineTo x="10871" y="10516"/>
                <wp:lineTo x="8873" y="5453"/>
                <wp:lineTo x="8739" y="5453"/>
                <wp:lineTo x="6741" y="4121"/>
                <wp:lineTo x="2478" y="9716"/>
                <wp:lineTo x="346" y="13447"/>
                <wp:lineTo x="80" y="14779"/>
                <wp:lineTo x="80" y="17710"/>
                <wp:lineTo x="346" y="18243"/>
                <wp:lineTo x="2345" y="17177"/>
                <wp:lineTo x="2478" y="17177"/>
                <wp:lineTo x="4610" y="13713"/>
                <wp:lineTo x="6741" y="14513"/>
                <wp:lineTo x="8873" y="14513"/>
                <wp:lineTo x="10871" y="11049"/>
                <wp:lineTo x="11004" y="19042"/>
                <wp:lineTo x="15401" y="18776"/>
                <wp:lineTo x="17399" y="17177"/>
                <wp:lineTo x="19531" y="16644"/>
                <wp:lineTo x="21529" y="9184"/>
                <wp:lineTo x="21662" y="8917"/>
                <wp:lineTo x="21662" y="3588"/>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_by_opencliparts_pixaby_footprints-149398_1280.png"/>
                    <pic:cNvPicPr/>
                  </pic:nvPicPr>
                  <pic:blipFill>
                    <a:blip r:embed="rId7" cstate="print">
                      <a:extLst>
                        <a:ext uri="{28A0092B-C50C-407E-A947-70E740481C1C}">
                          <a14:useLocalDpi xmlns:a14="http://schemas.microsoft.com/office/drawing/2010/main" val="0"/>
                        </a:ext>
                      </a:extLst>
                    </a:blip>
                    <a:stretch>
                      <a:fillRect/>
                    </a:stretch>
                  </pic:blipFill>
                  <pic:spPr>
                    <a:xfrm rot="16200000">
                      <a:off x="0" y="0"/>
                      <a:ext cx="3088640" cy="1544320"/>
                    </a:xfrm>
                    <a:prstGeom prst="rect">
                      <a:avLst/>
                    </a:prstGeom>
                  </pic:spPr>
                </pic:pic>
              </a:graphicData>
            </a:graphic>
          </wp:anchor>
        </w:drawing>
      </w:r>
      <w:r w:rsidR="00AB1F7B">
        <w:rPr>
          <w:rStyle w:val="A1"/>
        </w:rPr>
        <w:t>Meinen Namen aufschreiben: Zu jedem Buchstaben eine Ressource finden (der Buchstabe kann auch in der Mitte des Worts sein).</w:t>
      </w:r>
    </w:p>
    <w:p w14:paraId="5E1F369D" w14:textId="1532685F" w:rsidR="00154C38" w:rsidRDefault="00AB1F7B" w:rsidP="00972B40">
      <w:pPr>
        <w:pStyle w:val="Pa0"/>
        <w:numPr>
          <w:ilvl w:val="0"/>
          <w:numId w:val="1"/>
        </w:numPr>
        <w:rPr>
          <w:rStyle w:val="A1"/>
        </w:rPr>
      </w:pPr>
      <w:r>
        <w:rPr>
          <w:rStyle w:val="A1"/>
        </w:rPr>
        <w:t xml:space="preserve">Sich an die eigene Kindheit </w:t>
      </w:r>
      <w:r w:rsidR="009925A7">
        <w:rPr>
          <w:rStyle w:val="A1"/>
        </w:rPr>
        <w:t>/ Jugend / andere Le</w:t>
      </w:r>
      <w:r w:rsidR="00A201ED">
        <w:rPr>
          <w:rStyle w:val="A1"/>
        </w:rPr>
        <w:t>b</w:t>
      </w:r>
      <w:r w:rsidR="009925A7">
        <w:rPr>
          <w:rStyle w:val="A1"/>
        </w:rPr>
        <w:t xml:space="preserve">ensphase </w:t>
      </w:r>
      <w:r>
        <w:rPr>
          <w:rStyle w:val="A1"/>
        </w:rPr>
        <w:t>erinnern: Was habe ich in dieser Zeit gelernt? Ein Beispiel: spielen. Ein anderes Bei</w:t>
      </w:r>
      <w:r>
        <w:rPr>
          <w:rStyle w:val="A1"/>
        </w:rPr>
        <w:softHyphen/>
        <w:t>spiel: Radfahren – dazu</w:t>
      </w:r>
      <w:r w:rsidR="002E723C">
        <w:rPr>
          <w:rStyle w:val="A1"/>
        </w:rPr>
        <w:t xml:space="preserve"> </w:t>
      </w:r>
      <w:r>
        <w:rPr>
          <w:rStyle w:val="A1"/>
        </w:rPr>
        <w:t>(mich selber) nachfragen: Was ist nötig, um Radfahren zu können, also etwa Balance, Mut, loslassen können</w:t>
      </w:r>
      <w:r w:rsidR="00154C38">
        <w:rPr>
          <w:rStyle w:val="A1"/>
        </w:rPr>
        <w:t>..</w:t>
      </w:r>
      <w:r>
        <w:rPr>
          <w:rStyle w:val="A1"/>
        </w:rPr>
        <w:t>.</w:t>
      </w:r>
    </w:p>
    <w:p w14:paraId="6E7F1BB8" w14:textId="77777777" w:rsidR="00AB1F7B" w:rsidRPr="00154C38" w:rsidRDefault="00AB1F7B" w:rsidP="00972B40">
      <w:pPr>
        <w:pStyle w:val="Pa0"/>
        <w:numPr>
          <w:ilvl w:val="0"/>
          <w:numId w:val="1"/>
        </w:numPr>
        <w:rPr>
          <w:rFonts w:ascii="Minion Pro" w:hAnsi="Minion Pro" w:cs="Minion Pro"/>
          <w:color w:val="000000"/>
          <w:sz w:val="32"/>
          <w:szCs w:val="32"/>
        </w:rPr>
      </w:pPr>
      <w:r>
        <w:rPr>
          <w:rStyle w:val="A1"/>
        </w:rPr>
        <w:t>Sich an die vergangene Woche erinnern, was habe ich jeden einzelnen Tag gemacht? Mich an möglichst viele Einzelheiten erinnern, an Momente, die mir gut gelungen sind, wo ich etwas geschafft habe. Welche Ressource habe ich hier eingesetzt oder habe ich an mir dabei gemerkt?</w:t>
      </w:r>
    </w:p>
    <w:p w14:paraId="1D575742" w14:textId="77777777" w:rsidR="000C76AA" w:rsidRDefault="000C76AA" w:rsidP="000C76AA">
      <w:pPr>
        <w:pStyle w:val="Pa0"/>
        <w:rPr>
          <w:rStyle w:val="A1"/>
        </w:rPr>
      </w:pPr>
      <w:r>
        <w:rPr>
          <w:rStyle w:val="A1"/>
        </w:rPr>
        <w:t>Die</w:t>
      </w:r>
      <w:r w:rsidR="00AB1F7B">
        <w:rPr>
          <w:rStyle w:val="A1"/>
        </w:rPr>
        <w:t>selbe Frage zu: Sich an die letzten 24 Stunden oder die letzte Stunde erinnern.</w:t>
      </w:r>
    </w:p>
    <w:p w14:paraId="3ABB4ABB" w14:textId="0E544325" w:rsidR="000C76AA" w:rsidRDefault="00AB1F7B" w:rsidP="000C76AA">
      <w:pPr>
        <w:pStyle w:val="Pa0"/>
        <w:numPr>
          <w:ilvl w:val="0"/>
          <w:numId w:val="3"/>
        </w:numPr>
        <w:rPr>
          <w:rStyle w:val="A1"/>
        </w:rPr>
      </w:pPr>
      <w:r>
        <w:rPr>
          <w:rStyle w:val="A1"/>
        </w:rPr>
        <w:t>Jemanden anderen eine Ressource sagen</w:t>
      </w:r>
      <w:r w:rsidR="00046ED1">
        <w:rPr>
          <w:rStyle w:val="A1"/>
        </w:rPr>
        <w:t>,</w:t>
      </w:r>
      <w:r>
        <w:rPr>
          <w:rStyle w:val="A1"/>
        </w:rPr>
        <w:t xml:space="preserve"> die mir an ihm oder ihr aufgefallen ist – zum Beispiel aus der Zeit, in der wir uns kennengelernt haben, in der letzten Woche, in der letzten Stunde, gerade eben. Andere Möglichkeit: Mir das selber vor dem Spiegel sagen.</w:t>
      </w:r>
    </w:p>
    <w:p w14:paraId="3E2EB3E9" w14:textId="3DDD5D44" w:rsidR="000C76AA" w:rsidRDefault="00AB1F7B" w:rsidP="000C76AA">
      <w:pPr>
        <w:pStyle w:val="Pa0"/>
        <w:numPr>
          <w:ilvl w:val="0"/>
          <w:numId w:val="3"/>
        </w:numPr>
        <w:rPr>
          <w:rStyle w:val="A1"/>
        </w:rPr>
      </w:pPr>
      <w:r>
        <w:rPr>
          <w:rStyle w:val="A1"/>
        </w:rPr>
        <w:t>Die Hand von jemanden anderen (auch von Menschen</w:t>
      </w:r>
      <w:r w:rsidR="007C02C2">
        <w:rPr>
          <w:rStyle w:val="A1"/>
        </w:rPr>
        <w:t>,</w:t>
      </w:r>
      <w:r>
        <w:rPr>
          <w:rStyle w:val="A1"/>
        </w:rPr>
        <w:t xml:space="preserve"> die ich eigentlich nicht so gut kenne) </w:t>
      </w:r>
      <w:r w:rsidR="007C02C2">
        <w:rPr>
          <w:rStyle w:val="A1"/>
        </w:rPr>
        <w:t xml:space="preserve">behutsam </w:t>
      </w:r>
      <w:r>
        <w:rPr>
          <w:rStyle w:val="A1"/>
        </w:rPr>
        <w:t>in die eigene Hand nehmen und sehr genau ansehen. Dann sagen: „Ich bin mir sicher, Deine Hand kann...“ (zum Beispiel bewegen, stützen, überraschen, mitnehmen...). Andere Möglich</w:t>
      </w:r>
      <w:r>
        <w:rPr>
          <w:rStyle w:val="A1"/>
        </w:rPr>
        <w:softHyphen/>
        <w:t>keit: Die eigene Hand ansehen und es mir selber sagen.</w:t>
      </w:r>
    </w:p>
    <w:p w14:paraId="20B8D287" w14:textId="3CDD9D8D" w:rsidR="000C76AA" w:rsidRDefault="00AB1F7B" w:rsidP="00AB1F7B">
      <w:pPr>
        <w:pStyle w:val="Pa0"/>
        <w:numPr>
          <w:ilvl w:val="0"/>
          <w:numId w:val="3"/>
        </w:numPr>
        <w:rPr>
          <w:rFonts w:ascii="Minion Pro" w:hAnsi="Minion Pro" w:cs="Minion Pro"/>
          <w:color w:val="000000"/>
          <w:sz w:val="32"/>
          <w:szCs w:val="32"/>
        </w:rPr>
      </w:pPr>
      <w:r>
        <w:rPr>
          <w:rStyle w:val="A1"/>
        </w:rPr>
        <w:t xml:space="preserve">Szenen spielen, in denen es um Begegnungen, Ereignisse geht, wie sie in unser aller Leben vorkommen können. Also </w:t>
      </w:r>
      <w:r w:rsidR="002E723C">
        <w:rPr>
          <w:rStyle w:val="A1"/>
        </w:rPr>
        <w:br/>
      </w:r>
      <w:r>
        <w:rPr>
          <w:rStyle w:val="A1"/>
        </w:rPr>
        <w:t>z. B. eine Begegnung im Park, in der Straßenbahn, im Kaffeehaus, im Supermarkt oder auch ein Gewitter während einer Bergtour, ein Sturm während einer Boots</w:t>
      </w:r>
      <w:r>
        <w:rPr>
          <w:rStyle w:val="A1"/>
        </w:rPr>
        <w:softHyphen/>
        <w:t>fahrt. Darauf achten welche Ressourcen die handelnden Personen einsetzen und auch, welche Ressourcen in sol</w:t>
      </w:r>
      <w:r>
        <w:rPr>
          <w:rStyle w:val="A1"/>
        </w:rPr>
        <w:softHyphen/>
        <w:t xml:space="preserve">chen </w:t>
      </w:r>
      <w:r>
        <w:rPr>
          <w:rStyle w:val="A1"/>
        </w:rPr>
        <w:lastRenderedPageBreak/>
        <w:t>Situationen grundsätzlich wichtig sind. Solche Sze</w:t>
      </w:r>
      <w:r>
        <w:rPr>
          <w:rStyle w:val="A1"/>
        </w:rPr>
        <w:softHyphen/>
        <w:t xml:space="preserve">nen kann ich auch alleine vor dem </w:t>
      </w:r>
      <w:r w:rsidR="000C76AA">
        <w:rPr>
          <w:b/>
          <w:bCs/>
          <w:noProof/>
          <w:color w:val="000000"/>
          <w:sz w:val="48"/>
          <w:szCs w:val="58"/>
          <w:lang w:eastAsia="de-DE"/>
        </w:rPr>
        <w:drawing>
          <wp:anchor distT="0" distB="0" distL="114300" distR="114300" simplePos="0" relativeHeight="251664384" behindDoc="1" locked="0" layoutInCell="1" allowOverlap="1" wp14:anchorId="42E934CD" wp14:editId="079B7A96">
            <wp:simplePos x="0" y="0"/>
            <wp:positionH relativeFrom="column">
              <wp:posOffset>-1412240</wp:posOffset>
            </wp:positionH>
            <wp:positionV relativeFrom="paragraph">
              <wp:posOffset>781050</wp:posOffset>
            </wp:positionV>
            <wp:extent cx="3088640" cy="1544320"/>
            <wp:effectExtent l="0" t="8890" r="0" b="7620"/>
            <wp:wrapTight wrapText="bothSides">
              <wp:wrapPolygon edited="0">
                <wp:start x="21662" y="3588"/>
                <wp:lineTo x="21529" y="3588"/>
                <wp:lineTo x="19531" y="5187"/>
                <wp:lineTo x="17399" y="9184"/>
                <wp:lineTo x="15267" y="11848"/>
                <wp:lineTo x="13136" y="11848"/>
                <wp:lineTo x="11004" y="10782"/>
                <wp:lineTo x="10871" y="10516"/>
                <wp:lineTo x="8873" y="5453"/>
                <wp:lineTo x="8739" y="5453"/>
                <wp:lineTo x="6741" y="4121"/>
                <wp:lineTo x="2478" y="9716"/>
                <wp:lineTo x="346" y="13447"/>
                <wp:lineTo x="80" y="14779"/>
                <wp:lineTo x="80" y="17710"/>
                <wp:lineTo x="346" y="18243"/>
                <wp:lineTo x="2345" y="17177"/>
                <wp:lineTo x="2478" y="17177"/>
                <wp:lineTo x="4610" y="13713"/>
                <wp:lineTo x="6741" y="14513"/>
                <wp:lineTo x="8873" y="14513"/>
                <wp:lineTo x="10871" y="11049"/>
                <wp:lineTo x="11004" y="19042"/>
                <wp:lineTo x="15401" y="18776"/>
                <wp:lineTo x="17399" y="17177"/>
                <wp:lineTo x="19531" y="16644"/>
                <wp:lineTo x="21529" y="9184"/>
                <wp:lineTo x="21662" y="8917"/>
                <wp:lineTo x="21662" y="3588"/>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_by_opencliparts_pixaby_footprints-149398_1280.png"/>
                    <pic:cNvPicPr/>
                  </pic:nvPicPr>
                  <pic:blipFill>
                    <a:blip r:embed="rId7" cstate="print">
                      <a:extLst>
                        <a:ext uri="{28A0092B-C50C-407E-A947-70E740481C1C}">
                          <a14:useLocalDpi xmlns:a14="http://schemas.microsoft.com/office/drawing/2010/main" val="0"/>
                        </a:ext>
                      </a:extLst>
                    </a:blip>
                    <a:stretch>
                      <a:fillRect/>
                    </a:stretch>
                  </pic:blipFill>
                  <pic:spPr>
                    <a:xfrm rot="16200000">
                      <a:off x="0" y="0"/>
                      <a:ext cx="3088640" cy="1544320"/>
                    </a:xfrm>
                    <a:prstGeom prst="rect">
                      <a:avLst/>
                    </a:prstGeom>
                  </pic:spPr>
                </pic:pic>
              </a:graphicData>
            </a:graphic>
          </wp:anchor>
        </w:drawing>
      </w:r>
      <w:r>
        <w:rPr>
          <w:rStyle w:val="A1"/>
        </w:rPr>
        <w:t xml:space="preserve">Spiegel spielen. </w:t>
      </w:r>
    </w:p>
    <w:p w14:paraId="6D71598F" w14:textId="77777777" w:rsidR="00AB1F7B" w:rsidRPr="000C76AA" w:rsidRDefault="00AB1F7B" w:rsidP="00AB1F7B">
      <w:pPr>
        <w:pStyle w:val="Pa0"/>
        <w:numPr>
          <w:ilvl w:val="0"/>
          <w:numId w:val="3"/>
        </w:numPr>
        <w:rPr>
          <w:rFonts w:ascii="Minion Pro" w:hAnsi="Minion Pro" w:cs="Minion Pro"/>
          <w:color w:val="000000"/>
          <w:sz w:val="32"/>
          <w:szCs w:val="32"/>
        </w:rPr>
      </w:pPr>
      <w:r>
        <w:rPr>
          <w:rStyle w:val="A1"/>
        </w:rPr>
        <w:t>Szenen spielen, wo es um eine Situation geht, die auf mich in den nächsten drei Wochen zukommt und wo ich unsicher bin, wie ich dort handeln soll, vor der ich viel</w:t>
      </w:r>
      <w:r>
        <w:rPr>
          <w:rStyle w:val="A1"/>
        </w:rPr>
        <w:softHyphen/>
        <w:t xml:space="preserve">leicht etwas Angst habe. Einander unterstützen andere Handlungsmöglichkeiten zu finden. Welche Ressourcen werden hier eingesetzt oder sichtbar? </w:t>
      </w:r>
    </w:p>
    <w:p w14:paraId="3085BEF5" w14:textId="77777777" w:rsidR="000C76AA" w:rsidRDefault="000C76AA" w:rsidP="00AB1F7B">
      <w:pPr>
        <w:pStyle w:val="Pa0"/>
        <w:rPr>
          <w:rStyle w:val="A1"/>
        </w:rPr>
      </w:pPr>
    </w:p>
    <w:p w14:paraId="15FB8829" w14:textId="77777777" w:rsidR="00AB1F7B" w:rsidRDefault="00AB1F7B" w:rsidP="00AB1F7B">
      <w:pPr>
        <w:pStyle w:val="Pa0"/>
        <w:rPr>
          <w:rFonts w:ascii="Minion Pro" w:hAnsi="Minion Pro" w:cs="Minion Pro"/>
          <w:color w:val="000000"/>
          <w:sz w:val="32"/>
          <w:szCs w:val="32"/>
        </w:rPr>
      </w:pPr>
      <w:r>
        <w:rPr>
          <w:rStyle w:val="A1"/>
        </w:rPr>
        <w:t xml:space="preserve">Den Ressourcenkleiderschrank </w:t>
      </w:r>
      <w:r w:rsidR="000C76AA">
        <w:rPr>
          <w:rStyle w:val="A1"/>
        </w:rPr>
        <w:t xml:space="preserve">dann </w:t>
      </w:r>
      <w:r>
        <w:rPr>
          <w:rStyle w:val="A1"/>
        </w:rPr>
        <w:t>an einem Ort, der mir wichtig ist aufhängen. Immer wieder ansehen. Einen der vorher beschriebenen Schritte machen und den Klei</w:t>
      </w:r>
      <w:r>
        <w:rPr>
          <w:rStyle w:val="A1"/>
        </w:rPr>
        <w:softHyphen/>
        <w:t>derschrank ergänzen. Jemand anderen den eigenen Res</w:t>
      </w:r>
      <w:r>
        <w:rPr>
          <w:rStyle w:val="A1"/>
        </w:rPr>
        <w:softHyphen/>
        <w:t>sourcenkleiderschrank zeigen und fragen, welche weitere Ressourcen dieser Mensch an mir, an dem was ich sage und tue, bemerkt.</w:t>
      </w:r>
    </w:p>
    <w:p w14:paraId="6DA3477C" w14:textId="249FD4A5" w:rsidR="00312BF7" w:rsidRDefault="00AB1F7B" w:rsidP="00AB1F7B">
      <w:pPr>
        <w:rPr>
          <w:rStyle w:val="A1"/>
        </w:rPr>
      </w:pPr>
      <w:r>
        <w:rPr>
          <w:rStyle w:val="A1"/>
        </w:rPr>
        <w:t>Sich Ressourcenkleiderschränke von anderen Men</w:t>
      </w:r>
      <w:r>
        <w:rPr>
          <w:rStyle w:val="A1"/>
        </w:rPr>
        <w:softHyphen/>
        <w:t xml:space="preserve">schen ansehen und merken: „Das kann ich ja auch!“ (Bei </w:t>
      </w:r>
      <w:r w:rsidR="000C76AA">
        <w:rPr>
          <w:rStyle w:val="A1"/>
        </w:rPr>
        <w:t xml:space="preserve">mir </w:t>
      </w:r>
      <w:r>
        <w:rPr>
          <w:rStyle w:val="A1"/>
        </w:rPr>
        <w:t xml:space="preserve">selber ergänzen) oder „Diese Ressource kann ich mir, wenn ich sie brauche, ausborgen, zu meinen eigenen </w:t>
      </w:r>
      <w:r w:rsidR="000C76AA">
        <w:rPr>
          <w:rStyle w:val="A1"/>
        </w:rPr>
        <w:t>dazu holen</w:t>
      </w:r>
      <w:r>
        <w:rPr>
          <w:rStyle w:val="A1"/>
        </w:rPr>
        <w:t>.“</w:t>
      </w:r>
    </w:p>
    <w:p w14:paraId="2BFA61E6" w14:textId="77777777" w:rsidR="00012DA0" w:rsidRDefault="00012DA0" w:rsidP="00AB1F7B">
      <w:pPr>
        <w:rPr>
          <w:rStyle w:val="A1"/>
        </w:rPr>
      </w:pPr>
    </w:p>
    <w:p w14:paraId="3F8A8627" w14:textId="77777777" w:rsidR="00012DA0" w:rsidRPr="000C76AA" w:rsidRDefault="00012DA0" w:rsidP="00AB1F7B">
      <w:pPr>
        <w:rPr>
          <w:sz w:val="18"/>
        </w:rPr>
      </w:pPr>
      <w:r w:rsidRPr="000C76AA">
        <w:rPr>
          <w:rStyle w:val="A1"/>
          <w:sz w:val="28"/>
        </w:rPr>
        <w:t xml:space="preserve">Die Idee des Ressourcenkleiderschranks ist inspiriert aus dem Buch </w:t>
      </w:r>
      <w:proofErr w:type="spellStart"/>
      <w:r w:rsidRPr="000C76AA">
        <w:rPr>
          <w:rStyle w:val="A1"/>
          <w:sz w:val="28"/>
        </w:rPr>
        <w:t>Faschingbauer</w:t>
      </w:r>
      <w:proofErr w:type="spellEnd"/>
      <w:r w:rsidRPr="000C76AA">
        <w:rPr>
          <w:rStyle w:val="A1"/>
          <w:sz w:val="28"/>
        </w:rPr>
        <w:t xml:space="preserve">, M. (2010). </w:t>
      </w:r>
      <w:proofErr w:type="spellStart"/>
      <w:r w:rsidRPr="000C76AA">
        <w:rPr>
          <w:rStyle w:val="A1"/>
          <w:sz w:val="28"/>
        </w:rPr>
        <w:t>Effectuation</w:t>
      </w:r>
      <w:proofErr w:type="spellEnd"/>
      <w:r w:rsidRPr="000C76AA">
        <w:rPr>
          <w:rStyle w:val="A1"/>
          <w:sz w:val="28"/>
        </w:rPr>
        <w:t>: Wie erfolgreiche Unternehmer denken, entscheiden und handeln. Stuttgart: Schäffer-Poeschel.</w:t>
      </w:r>
    </w:p>
    <w:sectPr w:rsidR="00012DA0" w:rsidRPr="000C76AA">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59671" w14:textId="77777777" w:rsidR="00260453" w:rsidRDefault="00260453" w:rsidP="00AB1F7B">
      <w:pPr>
        <w:spacing w:after="0" w:line="240" w:lineRule="auto"/>
      </w:pPr>
      <w:r>
        <w:separator/>
      </w:r>
    </w:p>
  </w:endnote>
  <w:endnote w:type="continuationSeparator" w:id="0">
    <w:p w14:paraId="4F35FB92" w14:textId="77777777" w:rsidR="00260453" w:rsidRDefault="00260453" w:rsidP="00AB1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7BB6D" w14:textId="56B8A5B7" w:rsidR="00AB1F7B" w:rsidRPr="00AB1F7B" w:rsidRDefault="00AB1F7B" w:rsidP="00AB1F7B">
    <w:pPr>
      <w:pStyle w:val="Pa0"/>
      <w:rPr>
        <w:b/>
        <w:color w:val="000000"/>
        <w:sz w:val="20"/>
        <w:szCs w:val="20"/>
      </w:rPr>
    </w:pPr>
    <w:r w:rsidRPr="00AB1F7B">
      <w:rPr>
        <w:rStyle w:val="A0"/>
        <w:b w:val="0"/>
        <w:sz w:val="20"/>
        <w:szCs w:val="20"/>
      </w:rPr>
      <w:t xml:space="preserve">Schritte zu / mit unseren Ressourcen </w:t>
    </w:r>
    <w:r w:rsidRPr="00AB1F7B">
      <w:rPr>
        <w:rStyle w:val="A0"/>
        <w:b w:val="0"/>
        <w:sz w:val="20"/>
        <w:szCs w:val="20"/>
      </w:rPr>
      <w:tab/>
    </w:r>
    <w:r w:rsidRPr="00AB1F7B">
      <w:rPr>
        <w:rStyle w:val="A0"/>
        <w:b w:val="0"/>
        <w:sz w:val="20"/>
        <w:szCs w:val="20"/>
      </w:rPr>
      <w:tab/>
    </w:r>
    <w:r w:rsidRPr="00AB1F7B">
      <w:rPr>
        <w:rStyle w:val="A0"/>
        <w:b w:val="0"/>
        <w:sz w:val="20"/>
        <w:szCs w:val="20"/>
      </w:rPr>
      <w:tab/>
    </w:r>
    <w:r w:rsidRPr="00AB1F7B">
      <w:rPr>
        <w:rStyle w:val="A0"/>
        <w:b w:val="0"/>
        <w:sz w:val="20"/>
        <w:szCs w:val="20"/>
      </w:rPr>
      <w:tab/>
    </w:r>
    <w:r w:rsidRPr="00AB1F7B">
      <w:rPr>
        <w:rStyle w:val="A0"/>
        <w:b w:val="0"/>
        <w:sz w:val="20"/>
        <w:szCs w:val="20"/>
      </w:rPr>
      <w:tab/>
    </w:r>
    <w:r w:rsidR="002E723C">
      <w:rPr>
        <w:rStyle w:val="A0"/>
        <w:b w:val="0"/>
        <w:sz w:val="20"/>
        <w:szCs w:val="20"/>
      </w:rPr>
      <w:t xml:space="preserve">  </w:t>
    </w:r>
    <w:r w:rsidRPr="00AB1F7B">
      <w:rPr>
        <w:rStyle w:val="A0"/>
        <w:b w:val="0"/>
        <w:sz w:val="20"/>
        <w:szCs w:val="20"/>
      </w:rPr>
      <w:t xml:space="preserve"> </w:t>
    </w:r>
    <w:r>
      <w:rPr>
        <w:rStyle w:val="A0"/>
        <w:b w:val="0"/>
        <w:sz w:val="20"/>
        <w:szCs w:val="20"/>
      </w:rPr>
      <w:tab/>
    </w:r>
    <w:r>
      <w:rPr>
        <w:rStyle w:val="A0"/>
        <w:b w:val="0"/>
        <w:sz w:val="20"/>
        <w:szCs w:val="20"/>
      </w:rPr>
      <w:tab/>
    </w:r>
    <w:r w:rsidRPr="00AB1F7B">
      <w:rPr>
        <w:rStyle w:val="A0"/>
        <w:b w:val="0"/>
        <w:sz w:val="20"/>
        <w:szCs w:val="20"/>
      </w:rPr>
      <w:t xml:space="preserve"> Seite </w:t>
    </w:r>
    <w:r w:rsidRPr="00AB1F7B">
      <w:rPr>
        <w:rStyle w:val="A0"/>
        <w:b w:val="0"/>
        <w:sz w:val="20"/>
        <w:szCs w:val="20"/>
      </w:rPr>
      <w:fldChar w:fldCharType="begin"/>
    </w:r>
    <w:r w:rsidRPr="00AB1F7B">
      <w:rPr>
        <w:rStyle w:val="A0"/>
        <w:b w:val="0"/>
        <w:sz w:val="20"/>
        <w:szCs w:val="20"/>
      </w:rPr>
      <w:instrText>PAGE   \* MERGEFORMAT</w:instrText>
    </w:r>
    <w:r w:rsidRPr="00AB1F7B">
      <w:rPr>
        <w:rStyle w:val="A0"/>
        <w:b w:val="0"/>
        <w:sz w:val="20"/>
        <w:szCs w:val="20"/>
      </w:rPr>
      <w:fldChar w:fldCharType="separate"/>
    </w:r>
    <w:r w:rsidR="000C76AA">
      <w:rPr>
        <w:rStyle w:val="A0"/>
        <w:b w:val="0"/>
        <w:noProof/>
        <w:sz w:val="20"/>
        <w:szCs w:val="20"/>
      </w:rPr>
      <w:t>1</w:t>
    </w:r>
    <w:r w:rsidRPr="00AB1F7B">
      <w:rPr>
        <w:rStyle w:val="A0"/>
        <w:b w:val="0"/>
        <w:sz w:val="20"/>
        <w:szCs w:val="20"/>
      </w:rPr>
      <w:fldChar w:fldCharType="end"/>
    </w:r>
    <w:r w:rsidRPr="00AB1F7B">
      <w:rPr>
        <w:rStyle w:val="A0"/>
        <w:b w:val="0"/>
        <w:sz w:val="20"/>
        <w:szCs w:val="20"/>
      </w:rPr>
      <w:t xml:space="preserve"> von 3</w:t>
    </w:r>
  </w:p>
  <w:p w14:paraId="103DEFE9" w14:textId="66A3EFFC" w:rsidR="00AB1F7B" w:rsidRPr="00AB1F7B" w:rsidRDefault="00AB1F7B" w:rsidP="00AB1F7B">
    <w:pPr>
      <w:pStyle w:val="Pa0"/>
      <w:rPr>
        <w:b/>
        <w:color w:val="000000"/>
        <w:sz w:val="20"/>
        <w:szCs w:val="20"/>
        <w:lang w:val="en-US"/>
      </w:rPr>
    </w:pPr>
    <w:proofErr w:type="spellStart"/>
    <w:r w:rsidRPr="00AB1F7B">
      <w:rPr>
        <w:rStyle w:val="A0"/>
        <w:b w:val="0"/>
        <w:sz w:val="20"/>
        <w:szCs w:val="20"/>
        <w:lang w:val="en-US"/>
      </w:rPr>
      <w:t>cc_by</w:t>
    </w:r>
    <w:proofErr w:type="spellEnd"/>
    <w:r w:rsidRPr="00AB1F7B">
      <w:rPr>
        <w:rStyle w:val="A0"/>
        <w:b w:val="0"/>
        <w:sz w:val="20"/>
        <w:szCs w:val="20"/>
        <w:lang w:val="en-US"/>
      </w:rPr>
      <w:t xml:space="preserve"> Christian F. Freisleben </w:t>
    </w:r>
    <w:r w:rsidRPr="00AB1F7B">
      <w:rPr>
        <w:rStyle w:val="A0"/>
        <w:b w:val="0"/>
        <w:sz w:val="20"/>
        <w:szCs w:val="20"/>
        <w:lang w:val="en-US"/>
      </w:rPr>
      <w:tab/>
    </w:r>
    <w:r w:rsidRPr="00AB1F7B">
      <w:rPr>
        <w:rStyle w:val="A0"/>
        <w:b w:val="0"/>
        <w:sz w:val="20"/>
        <w:szCs w:val="20"/>
        <w:lang w:val="en-US"/>
      </w:rPr>
      <w:tab/>
    </w:r>
    <w:r w:rsidRPr="00AB1F7B">
      <w:rPr>
        <w:rStyle w:val="A0"/>
        <w:b w:val="0"/>
        <w:sz w:val="20"/>
        <w:szCs w:val="20"/>
        <w:lang w:val="en-US"/>
      </w:rPr>
      <w:tab/>
    </w:r>
    <w:r w:rsidR="002E723C">
      <w:rPr>
        <w:rStyle w:val="A0"/>
        <w:b w:val="0"/>
        <w:sz w:val="20"/>
        <w:szCs w:val="20"/>
        <w:lang w:val="en-US"/>
      </w:rPr>
      <w:t xml:space="preserve">  </w:t>
    </w:r>
    <w:r>
      <w:rPr>
        <w:rStyle w:val="A0"/>
        <w:b w:val="0"/>
        <w:sz w:val="20"/>
        <w:szCs w:val="20"/>
        <w:lang w:val="en-US"/>
      </w:rPr>
      <w:t xml:space="preserve"> </w:t>
    </w:r>
    <w:proofErr w:type="gramStart"/>
    <w:r w:rsidR="00A66C46">
      <w:rPr>
        <w:rStyle w:val="A0"/>
        <w:b w:val="0"/>
        <w:bCs w:val="0"/>
        <w:sz w:val="20"/>
        <w:szCs w:val="20"/>
        <w:lang w:val="en-US"/>
      </w:rPr>
      <w:tab/>
    </w:r>
    <w:r w:rsidR="002E723C">
      <w:rPr>
        <w:rStyle w:val="A0"/>
        <w:b w:val="0"/>
        <w:bCs w:val="0"/>
        <w:sz w:val="20"/>
        <w:szCs w:val="20"/>
        <w:lang w:val="en-US"/>
      </w:rPr>
      <w:t xml:space="preserve"> </w:t>
    </w:r>
    <w:r w:rsidR="00A66C46">
      <w:rPr>
        <w:rStyle w:val="A0"/>
        <w:b w:val="0"/>
        <w:bCs w:val="0"/>
        <w:sz w:val="20"/>
        <w:szCs w:val="20"/>
        <w:lang w:val="en-US"/>
      </w:rPr>
      <w:t xml:space="preserve"> </w:t>
    </w:r>
    <w:r w:rsidR="00A66C46" w:rsidRPr="00AB1F7B">
      <w:rPr>
        <w:rStyle w:val="A0"/>
        <w:b w:val="0"/>
        <w:sz w:val="20"/>
        <w:szCs w:val="20"/>
        <w:lang w:val="en-US"/>
      </w:rPr>
      <w:t>www.improflair.at</w:t>
    </w:r>
    <w:proofErr w:type="gramEnd"/>
    <w:r w:rsidR="00A66C46">
      <w:rPr>
        <w:rStyle w:val="A0"/>
        <w:b w:val="0"/>
        <w:bCs w:val="0"/>
        <w:sz w:val="20"/>
        <w:szCs w:val="20"/>
        <w:lang w:val="en-US"/>
      </w:rPr>
      <w:t xml:space="preserve"> </w:t>
    </w:r>
    <w:proofErr w:type="spellStart"/>
    <w:r w:rsidR="00A66C46">
      <w:rPr>
        <w:rStyle w:val="A0"/>
        <w:b w:val="0"/>
        <w:bCs w:val="0"/>
        <w:sz w:val="20"/>
        <w:szCs w:val="20"/>
        <w:lang w:val="en-US"/>
      </w:rPr>
      <w:t>und</w:t>
    </w:r>
    <w:proofErr w:type="spellEnd"/>
    <w:r w:rsidR="00A66C46">
      <w:rPr>
        <w:rStyle w:val="A0"/>
        <w:b w:val="0"/>
        <w:bCs w:val="0"/>
        <w:sz w:val="20"/>
        <w:szCs w:val="20"/>
        <w:lang w:val="en-US"/>
      </w:rPr>
      <w:t xml:space="preserve"> www.fhstp.ac.at/learn</w:t>
    </w:r>
    <w:r w:rsidRPr="00AB1F7B">
      <w:rPr>
        <w:rStyle w:val="A0"/>
        <w:b w:val="0"/>
        <w:sz w:val="20"/>
        <w:szCs w:val="20"/>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6B146" w14:textId="77777777" w:rsidR="00260453" w:rsidRDefault="00260453" w:rsidP="00AB1F7B">
      <w:pPr>
        <w:spacing w:after="0" w:line="240" w:lineRule="auto"/>
      </w:pPr>
      <w:r>
        <w:separator/>
      </w:r>
    </w:p>
  </w:footnote>
  <w:footnote w:type="continuationSeparator" w:id="0">
    <w:p w14:paraId="228AE729" w14:textId="77777777" w:rsidR="00260453" w:rsidRDefault="00260453" w:rsidP="00AB1F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B51B9"/>
    <w:multiLevelType w:val="hybridMultilevel"/>
    <w:tmpl w:val="BFDCE1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3775BAC"/>
    <w:multiLevelType w:val="hybridMultilevel"/>
    <w:tmpl w:val="28D6F0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0663B70"/>
    <w:multiLevelType w:val="hybridMultilevel"/>
    <w:tmpl w:val="698697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8497844">
    <w:abstractNumId w:val="1"/>
  </w:num>
  <w:num w:numId="2" w16cid:durableId="2127961288">
    <w:abstractNumId w:val="2"/>
  </w:num>
  <w:num w:numId="3" w16cid:durableId="124591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F7B"/>
    <w:rsid w:val="00012DA0"/>
    <w:rsid w:val="00046ED1"/>
    <w:rsid w:val="000C76AA"/>
    <w:rsid w:val="000D2F60"/>
    <w:rsid w:val="00154C38"/>
    <w:rsid w:val="00260453"/>
    <w:rsid w:val="002E723C"/>
    <w:rsid w:val="00312BF7"/>
    <w:rsid w:val="00475EFE"/>
    <w:rsid w:val="005337E0"/>
    <w:rsid w:val="00707335"/>
    <w:rsid w:val="007C02C2"/>
    <w:rsid w:val="009925A7"/>
    <w:rsid w:val="00A201ED"/>
    <w:rsid w:val="00A66C46"/>
    <w:rsid w:val="00AB1F7B"/>
    <w:rsid w:val="00B5190A"/>
    <w:rsid w:val="00CB54DB"/>
    <w:rsid w:val="00DD1E18"/>
    <w:rsid w:val="00FC59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FC7FD"/>
  <w15:chartTrackingRefBased/>
  <w15:docId w15:val="{9AC9E87A-4BC2-4571-8E44-B503AD012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b">
    <w:name w:val="tb"/>
    <w:basedOn w:val="Standard"/>
    <w:link w:val="tbZchn"/>
    <w:qFormat/>
    <w:rsid w:val="00CB54DB"/>
    <w:pPr>
      <w:spacing w:after="0" w:line="240" w:lineRule="auto"/>
    </w:pPr>
    <w:rPr>
      <w:rFonts w:ascii="Times New Roman" w:hAnsi="Times New Roman"/>
      <w:sz w:val="24"/>
      <w:szCs w:val="24"/>
    </w:rPr>
  </w:style>
  <w:style w:type="character" w:customStyle="1" w:styleId="tbZchn">
    <w:name w:val="tb Zchn"/>
    <w:basedOn w:val="Absatz-Standardschriftart"/>
    <w:link w:val="tb"/>
    <w:rsid w:val="00CB54DB"/>
    <w:rPr>
      <w:rFonts w:ascii="Times New Roman" w:hAnsi="Times New Roman"/>
      <w:sz w:val="24"/>
      <w:szCs w:val="24"/>
    </w:rPr>
  </w:style>
  <w:style w:type="paragraph" w:customStyle="1" w:styleId="Default">
    <w:name w:val="Default"/>
    <w:rsid w:val="00AB1F7B"/>
    <w:pPr>
      <w:autoSpaceDE w:val="0"/>
      <w:autoSpaceDN w:val="0"/>
      <w:adjustRightInd w:val="0"/>
      <w:spacing w:after="0" w:line="240" w:lineRule="auto"/>
    </w:pPr>
    <w:rPr>
      <w:rFonts w:ascii="Arial" w:hAnsi="Arial" w:cs="Arial"/>
      <w:color w:val="000000"/>
      <w:sz w:val="24"/>
      <w:szCs w:val="24"/>
    </w:rPr>
  </w:style>
  <w:style w:type="paragraph" w:customStyle="1" w:styleId="Pa0">
    <w:name w:val="Pa0"/>
    <w:basedOn w:val="Default"/>
    <w:next w:val="Default"/>
    <w:uiPriority w:val="99"/>
    <w:rsid w:val="00AB1F7B"/>
    <w:pPr>
      <w:spacing w:line="241" w:lineRule="atLeast"/>
    </w:pPr>
    <w:rPr>
      <w:color w:val="auto"/>
    </w:rPr>
  </w:style>
  <w:style w:type="character" w:customStyle="1" w:styleId="A0">
    <w:name w:val="A0"/>
    <w:uiPriority w:val="99"/>
    <w:rsid w:val="00AB1F7B"/>
    <w:rPr>
      <w:b/>
      <w:bCs/>
      <w:color w:val="000000"/>
      <w:sz w:val="22"/>
      <w:szCs w:val="22"/>
    </w:rPr>
  </w:style>
  <w:style w:type="character" w:customStyle="1" w:styleId="A1">
    <w:name w:val="A1"/>
    <w:uiPriority w:val="99"/>
    <w:rsid w:val="00AB1F7B"/>
    <w:rPr>
      <w:rFonts w:ascii="Minion Pro" w:hAnsi="Minion Pro" w:cs="Minion Pro"/>
      <w:color w:val="000000"/>
      <w:sz w:val="32"/>
      <w:szCs w:val="32"/>
    </w:rPr>
  </w:style>
  <w:style w:type="paragraph" w:styleId="Kopfzeile">
    <w:name w:val="header"/>
    <w:basedOn w:val="Standard"/>
    <w:link w:val="KopfzeileZchn"/>
    <w:uiPriority w:val="99"/>
    <w:unhideWhenUsed/>
    <w:rsid w:val="00AB1F7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B1F7B"/>
  </w:style>
  <w:style w:type="paragraph" w:styleId="Fuzeile">
    <w:name w:val="footer"/>
    <w:basedOn w:val="Standard"/>
    <w:link w:val="FuzeileZchn"/>
    <w:uiPriority w:val="99"/>
    <w:unhideWhenUsed/>
    <w:rsid w:val="00AB1F7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B1F7B"/>
  </w:style>
  <w:style w:type="character" w:styleId="Hyperlink">
    <w:name w:val="Hyperlink"/>
    <w:basedOn w:val="Absatz-Standardschriftart"/>
    <w:uiPriority w:val="99"/>
    <w:unhideWhenUsed/>
    <w:rsid w:val="00AB1F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053978">
      <w:bodyDiv w:val="1"/>
      <w:marLeft w:val="0"/>
      <w:marRight w:val="0"/>
      <w:marTop w:val="0"/>
      <w:marBottom w:val="0"/>
      <w:divBdr>
        <w:top w:val="none" w:sz="0" w:space="0" w:color="auto"/>
        <w:left w:val="none" w:sz="0" w:space="0" w:color="auto"/>
        <w:bottom w:val="none" w:sz="0" w:space="0" w:color="auto"/>
        <w:right w:val="none" w:sz="0" w:space="0" w:color="auto"/>
      </w:divBdr>
      <w:divsChild>
        <w:div w:id="1165784577">
          <w:marLeft w:val="0"/>
          <w:marRight w:val="0"/>
          <w:marTop w:val="0"/>
          <w:marBottom w:val="0"/>
          <w:divBdr>
            <w:top w:val="none" w:sz="0" w:space="0" w:color="auto"/>
            <w:left w:val="none" w:sz="0" w:space="0" w:color="auto"/>
            <w:bottom w:val="none" w:sz="0" w:space="0" w:color="auto"/>
            <w:right w:val="none" w:sz="0" w:space="0" w:color="auto"/>
          </w:divBdr>
          <w:divsChild>
            <w:div w:id="154186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595</Words>
  <Characters>3750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F. Freisleben</dc:creator>
  <cp:keywords/>
  <dc:description/>
  <cp:lastModifiedBy>Freisleben-Teutscher Christian</cp:lastModifiedBy>
  <cp:revision>4</cp:revision>
  <cp:lastPrinted>2019-09-27T14:21:00Z</cp:lastPrinted>
  <dcterms:created xsi:type="dcterms:W3CDTF">2023-03-14T14:45:00Z</dcterms:created>
  <dcterms:modified xsi:type="dcterms:W3CDTF">2023-03-14T14:50:00Z</dcterms:modified>
</cp:coreProperties>
</file>